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附件</w:t>
      </w:r>
      <w:r>
        <w:rPr>
          <w:rFonts w:hint="eastAsia" w:ascii="仿宋_GB2312" w:hAnsi="仿宋_GB2312" w:eastAsia="仿宋_GB2312" w:cs="仿宋_GB2312"/>
          <w:sz w:val="30"/>
          <w:szCs w:val="30"/>
          <w:lang w:val="en-US" w:eastAsia="zh-CN"/>
        </w:rPr>
        <w:t>4</w:t>
      </w:r>
    </w:p>
    <w:p>
      <w:pPr>
        <w:jc w:val="center"/>
        <w:rPr>
          <w:rFonts w:ascii="Times New Roman" w:hAnsi="Times New Roman" w:eastAsia="方正小标宋简体"/>
          <w:sz w:val="36"/>
          <w:szCs w:val="36"/>
        </w:rPr>
      </w:pPr>
    </w:p>
    <w:p>
      <w:pPr>
        <w:spacing w:line="600" w:lineRule="exact"/>
        <w:jc w:val="center"/>
        <w:rPr>
          <w:rFonts w:ascii="方正小标宋简体" w:hAnsi="Times New Roman" w:eastAsia="方正小标宋简体"/>
          <w:sz w:val="40"/>
          <w:szCs w:val="40"/>
        </w:rPr>
      </w:pPr>
      <w:r>
        <w:rPr>
          <w:rFonts w:hint="eastAsia" w:ascii="方正小标宋简体" w:hAnsi="方正小标宋简体" w:eastAsia="方正小标宋简体"/>
          <w:sz w:val="40"/>
          <w:szCs w:val="40"/>
          <w:lang w:eastAsia="zh-CN"/>
        </w:rPr>
        <w:t>宜昌市</w:t>
      </w:r>
      <w:r>
        <w:rPr>
          <w:rFonts w:hint="eastAsia" w:ascii="方正小标宋简体" w:hAnsi="方正小标宋简体" w:eastAsia="方正小标宋简体"/>
          <w:sz w:val="40"/>
          <w:szCs w:val="40"/>
          <w:lang w:val="en-US" w:eastAsia="zh-CN"/>
        </w:rPr>
        <w:t>伍家岗区</w:t>
      </w:r>
      <w:r>
        <w:rPr>
          <w:rFonts w:hint="eastAsia" w:ascii="方正小标宋简体" w:hAnsi="方正小标宋简体" w:eastAsia="方正小标宋简体"/>
          <w:sz w:val="40"/>
          <w:szCs w:val="40"/>
        </w:rPr>
        <w:t>事业单位</w:t>
      </w:r>
      <w:r>
        <w:rPr>
          <w:rFonts w:hint="eastAsia" w:ascii="方正小标宋简体" w:hAnsi="Times New Roman" w:eastAsia="方正小标宋简体"/>
          <w:sz w:val="40"/>
          <w:szCs w:val="40"/>
          <w:lang w:eastAsia="zh-CN"/>
        </w:rPr>
        <w:t>2022</w:t>
      </w:r>
      <w:r>
        <w:rPr>
          <w:rFonts w:hint="eastAsia" w:ascii="方正小标宋简体" w:hAnsi="方正小标宋简体" w:eastAsia="方正小标宋简体"/>
          <w:sz w:val="40"/>
          <w:szCs w:val="40"/>
        </w:rPr>
        <w:t>年统一公开招聘</w:t>
      </w:r>
      <w:r>
        <w:rPr>
          <w:rFonts w:hint="eastAsia" w:ascii="方正小标宋简体" w:hAnsi="方正小标宋简体" w:eastAsia="方正小标宋简体"/>
          <w:sz w:val="40"/>
          <w:szCs w:val="40"/>
          <w:lang w:eastAsia="zh-CN"/>
        </w:rPr>
        <w:t>工作人员</w:t>
      </w:r>
      <w:r>
        <w:rPr>
          <w:rFonts w:hint="eastAsia" w:ascii="方正小标宋简体" w:hAnsi="方正小标宋简体" w:eastAsia="方正小标宋简体"/>
          <w:sz w:val="40"/>
          <w:szCs w:val="40"/>
        </w:rPr>
        <w:t>考试加分事项说明</w:t>
      </w:r>
    </w:p>
    <w:p>
      <w:pPr>
        <w:rPr>
          <w:rFonts w:ascii="Times New Roman" w:hAnsi="Times New Roman" w:eastAsia="仿宋_GB2312"/>
          <w:sz w:val="30"/>
          <w:szCs w:val="30"/>
        </w:rPr>
      </w:pP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为进一步引导和鼓励高校毕业生到基层工作</w:t>
      </w:r>
      <w:r>
        <w:rPr>
          <w:rFonts w:hint="eastAsia" w:ascii="Times New Roman" w:hAnsi="仿宋_GB2312" w:eastAsia="仿宋_GB2312"/>
          <w:sz w:val="30"/>
          <w:szCs w:val="30"/>
          <w:lang w:eastAsia="zh-CN"/>
        </w:rPr>
        <w:t>、献身国防事业</w:t>
      </w:r>
      <w:r>
        <w:rPr>
          <w:rFonts w:hint="eastAsia" w:ascii="Times New Roman" w:hAnsi="仿宋_GB2312" w:eastAsia="仿宋_GB2312"/>
          <w:sz w:val="30"/>
          <w:szCs w:val="30"/>
        </w:rPr>
        <w:t>，落实相关优惠政策，依据《</w:t>
      </w:r>
      <w:r>
        <w:rPr>
          <w:rFonts w:hint="eastAsia" w:ascii="Times New Roman" w:hAnsi="仿宋_GB2312" w:eastAsia="仿宋_GB2312"/>
          <w:sz w:val="30"/>
          <w:szCs w:val="30"/>
          <w:lang w:eastAsia="zh-CN"/>
        </w:rPr>
        <w:t>宜昌市伍家岗区</w:t>
      </w:r>
      <w:r>
        <w:rPr>
          <w:rFonts w:hint="eastAsia" w:ascii="Times New Roman" w:hAnsi="仿宋_GB2312" w:eastAsia="仿宋_GB2312"/>
          <w:sz w:val="30"/>
          <w:szCs w:val="30"/>
        </w:rPr>
        <w:t>事业单位</w:t>
      </w:r>
      <w:r>
        <w:rPr>
          <w:rFonts w:hint="eastAsia" w:ascii="Times New Roman" w:hAnsi="Times New Roman" w:eastAsia="仿宋_GB2312"/>
          <w:sz w:val="30"/>
          <w:szCs w:val="30"/>
          <w:lang w:eastAsia="zh-CN"/>
        </w:rPr>
        <w:t>2022</w:t>
      </w:r>
      <w:r>
        <w:rPr>
          <w:rFonts w:hint="eastAsia" w:ascii="Times New Roman" w:hAnsi="仿宋_GB2312" w:eastAsia="仿宋_GB2312"/>
          <w:sz w:val="30"/>
          <w:szCs w:val="30"/>
        </w:rPr>
        <w:t>年统一公开招聘工作人员公告》，现就</w:t>
      </w:r>
      <w:r>
        <w:rPr>
          <w:rFonts w:hint="eastAsia" w:ascii="仿宋_GB2312" w:hAnsi="Times New Roman" w:eastAsia="仿宋_GB2312"/>
          <w:sz w:val="30"/>
          <w:szCs w:val="30"/>
        </w:rPr>
        <w:t>“</w:t>
      </w:r>
      <w:r>
        <w:rPr>
          <w:rFonts w:hint="eastAsia" w:ascii="Times New Roman" w:hAnsi="仿宋_GB2312" w:eastAsia="仿宋_GB2312"/>
          <w:sz w:val="30"/>
          <w:szCs w:val="30"/>
        </w:rPr>
        <w:t>三支一扶</w:t>
      </w:r>
      <w:r>
        <w:rPr>
          <w:rFonts w:hint="eastAsia" w:ascii="仿宋_GB2312" w:hAnsi="Times New Roman" w:eastAsia="仿宋_GB2312"/>
          <w:sz w:val="30"/>
          <w:szCs w:val="30"/>
        </w:rPr>
        <w:t>”</w:t>
      </w:r>
      <w:r>
        <w:rPr>
          <w:rFonts w:hint="eastAsia" w:ascii="Times New Roman" w:hAnsi="仿宋_GB2312" w:eastAsia="仿宋_GB2312"/>
          <w:sz w:val="30"/>
          <w:szCs w:val="30"/>
        </w:rPr>
        <w:t>计划、大学生志愿服务西部计划项目人员和高校毕业生退役士兵考试加分有关事项说明如下：</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一、</w:t>
      </w:r>
      <w:r>
        <w:rPr>
          <w:rFonts w:hint="eastAsia" w:ascii="Times New Roman" w:eastAsia="仿宋_GB2312"/>
          <w:sz w:val="30"/>
          <w:szCs w:val="30"/>
        </w:rPr>
        <w:t>上述</w:t>
      </w:r>
      <w:r>
        <w:rPr>
          <w:rFonts w:hint="eastAsia" w:ascii="Times New Roman" w:eastAsia="仿宋_GB2312"/>
          <w:sz w:val="30"/>
          <w:szCs w:val="30"/>
          <w:lang w:eastAsia="zh-CN"/>
        </w:rPr>
        <w:t>项目</w:t>
      </w:r>
      <w:r>
        <w:rPr>
          <w:rFonts w:hint="eastAsia" w:ascii="Times New Roman" w:eastAsia="仿宋_GB2312"/>
          <w:sz w:val="30"/>
          <w:szCs w:val="30"/>
        </w:rPr>
        <w:t>人员在</w:t>
      </w:r>
      <w:r>
        <w:rPr>
          <w:rFonts w:hint="eastAsia" w:ascii="Times New Roman" w:eastAsia="仿宋_GB2312"/>
          <w:sz w:val="30"/>
          <w:szCs w:val="30"/>
          <w:lang w:eastAsia="zh-CN"/>
        </w:rPr>
        <w:t>2022</w:t>
      </w:r>
      <w:r>
        <w:rPr>
          <w:rFonts w:hint="eastAsia" w:ascii="Times New Roman" w:eastAsia="仿宋_GB2312"/>
          <w:sz w:val="30"/>
          <w:szCs w:val="30"/>
        </w:rPr>
        <w:t>年</w:t>
      </w:r>
      <w:r>
        <w:rPr>
          <w:rFonts w:hint="eastAsia" w:ascii="Times New Roman" w:eastAsia="仿宋_GB2312"/>
          <w:sz w:val="30"/>
          <w:szCs w:val="30"/>
          <w:lang w:val="en-US" w:eastAsia="zh-CN"/>
        </w:rPr>
        <w:t>9</w:t>
      </w:r>
      <w:r>
        <w:rPr>
          <w:rFonts w:hint="eastAsia" w:ascii="Times New Roman" w:eastAsia="仿宋_GB2312"/>
          <w:sz w:val="30"/>
          <w:szCs w:val="30"/>
        </w:rPr>
        <w:t>月3</w:t>
      </w:r>
      <w:r>
        <w:rPr>
          <w:rFonts w:hint="eastAsia" w:ascii="Times New Roman" w:eastAsia="仿宋_GB2312"/>
          <w:sz w:val="30"/>
          <w:szCs w:val="30"/>
          <w:lang w:val="en-US" w:eastAsia="zh-CN"/>
        </w:rPr>
        <w:t>0</w:t>
      </w:r>
      <w:r>
        <w:rPr>
          <w:rFonts w:hint="eastAsia" w:ascii="Times New Roman" w:eastAsia="仿宋_GB2312"/>
          <w:sz w:val="30"/>
          <w:szCs w:val="30"/>
        </w:rPr>
        <w:t>日前服务期满</w:t>
      </w:r>
      <w:r>
        <w:rPr>
          <w:rFonts w:ascii="Times New Roman" w:hAnsi="Times New Roman" w:eastAsia="仿宋_GB2312"/>
          <w:sz w:val="30"/>
          <w:szCs w:val="30"/>
        </w:rPr>
        <w:t>2</w:t>
      </w:r>
      <w:r>
        <w:rPr>
          <w:rFonts w:hint="eastAsia" w:ascii="Times New Roman" w:eastAsia="仿宋_GB2312"/>
          <w:sz w:val="30"/>
          <w:szCs w:val="30"/>
        </w:rPr>
        <w:t>年且考核合格（称职）的，高校毕业生退役士兵在军队服役</w:t>
      </w:r>
      <w:r>
        <w:rPr>
          <w:rFonts w:ascii="Times New Roman" w:hAnsi="Times New Roman" w:eastAsia="仿宋_GB2312"/>
          <w:sz w:val="30"/>
          <w:szCs w:val="30"/>
        </w:rPr>
        <w:t>5</w:t>
      </w:r>
      <w:r>
        <w:rPr>
          <w:rFonts w:hint="eastAsia" w:ascii="Times New Roman" w:eastAsia="仿宋_GB2312"/>
          <w:sz w:val="30"/>
          <w:szCs w:val="30"/>
        </w:rPr>
        <w:t>年（含）以上的，</w:t>
      </w:r>
      <w:r>
        <w:rPr>
          <w:rFonts w:hint="eastAsia" w:ascii="Times New Roman" w:hAnsi="仿宋_GB2312" w:eastAsia="仿宋_GB2312"/>
          <w:sz w:val="30"/>
          <w:szCs w:val="30"/>
        </w:rPr>
        <w:t>报名本次招聘且参加了公共科目统一笔试，可在折合成百分制的笔试成绩上增加</w:t>
      </w:r>
      <w:r>
        <w:rPr>
          <w:rFonts w:ascii="Times New Roman" w:hAnsi="Times New Roman" w:eastAsia="仿宋_GB2312"/>
          <w:sz w:val="30"/>
          <w:szCs w:val="30"/>
        </w:rPr>
        <w:t>5</w:t>
      </w:r>
      <w:r>
        <w:rPr>
          <w:rFonts w:hint="eastAsia" w:ascii="Times New Roman" w:hAnsi="仿宋_GB2312" w:eastAsia="仿宋_GB2312"/>
          <w:sz w:val="30"/>
          <w:szCs w:val="30"/>
        </w:rPr>
        <w:t>分。</w:t>
      </w:r>
    </w:p>
    <w:p>
      <w:pPr>
        <w:ind w:firstLine="600"/>
        <w:rPr>
          <w:rFonts w:ascii="Times New Roman" w:hAnsi="Times New Roman" w:eastAsia="仿宋_GB2312"/>
          <w:sz w:val="30"/>
          <w:szCs w:val="30"/>
        </w:rPr>
      </w:pPr>
      <w:r>
        <w:rPr>
          <w:rFonts w:hint="eastAsia" w:ascii="Times New Roman" w:eastAsia="仿宋_GB2312"/>
          <w:sz w:val="30"/>
          <w:szCs w:val="30"/>
        </w:rPr>
        <w:t>二、上述人员笔试成绩加分计算公式：[（《职业能力倾向测验》成绩+《综合应用能力》成绩）</w:t>
      </w:r>
      <w:r>
        <w:rPr>
          <w:rFonts w:ascii="Times New Roman" w:hAnsi="Times New Roman" w:eastAsia="仿宋_GB2312"/>
          <w:sz w:val="30"/>
          <w:szCs w:val="30"/>
        </w:rPr>
        <w:t>÷3+5</w:t>
      </w:r>
      <w:r>
        <w:rPr>
          <w:rFonts w:hint="eastAsia" w:ascii="Times New Roman" w:eastAsia="仿宋_GB2312"/>
          <w:sz w:val="30"/>
          <w:szCs w:val="30"/>
        </w:rPr>
        <w:t>分</w:t>
      </w:r>
      <w:r>
        <w:rPr>
          <w:rFonts w:ascii="Times New Roman" w:hAnsi="Times New Roman" w:eastAsia="仿宋_GB2312"/>
          <w:sz w:val="30"/>
          <w:szCs w:val="30"/>
        </w:rPr>
        <w:t>]×40%</w:t>
      </w:r>
      <w:r>
        <w:rPr>
          <w:rFonts w:hint="eastAsia" w:ascii="Times New Roman" w:eastAsia="仿宋_GB2312"/>
          <w:sz w:val="30"/>
          <w:szCs w:val="30"/>
        </w:rPr>
        <w:t>＝笔试总成绩。</w:t>
      </w:r>
    </w:p>
    <w:p>
      <w:pPr>
        <w:ind w:firstLine="600" w:firstLineChars="200"/>
        <w:rPr>
          <w:rFonts w:ascii="Times New Roman" w:hAnsi="Times New Roman" w:eastAsia="仿宋_GB2312"/>
          <w:sz w:val="30"/>
          <w:szCs w:val="30"/>
        </w:rPr>
      </w:pPr>
      <w:r>
        <w:rPr>
          <w:rFonts w:hint="eastAsia" w:ascii="Times New Roman" w:hAnsi="仿宋_GB2312" w:eastAsia="仿宋_GB2312"/>
          <w:sz w:val="30"/>
          <w:szCs w:val="30"/>
        </w:rPr>
        <w:t>三、上述人员中已经公开招聘为事业单位工作人员或招录为公务员（参照公务员法管理人员）的</w:t>
      </w:r>
      <w:r>
        <w:rPr>
          <w:rFonts w:hint="eastAsia" w:ascii="Times New Roman" w:eastAsia="仿宋_GB2312"/>
          <w:sz w:val="30"/>
          <w:szCs w:val="30"/>
        </w:rPr>
        <w:t>，或报考定向招聘上述人员岗位的</w:t>
      </w:r>
      <w:r>
        <w:rPr>
          <w:rFonts w:hint="eastAsia" w:ascii="Times New Roman" w:hAnsi="仿宋_GB2312" w:eastAsia="仿宋_GB2312"/>
          <w:sz w:val="30"/>
          <w:szCs w:val="30"/>
        </w:rPr>
        <w:t>，不再享受此加分优惠政策。</w:t>
      </w:r>
    </w:p>
    <w:p>
      <w:pPr>
        <w:spacing w:line="560" w:lineRule="exact"/>
        <w:ind w:firstLine="600" w:firstLineChars="200"/>
        <w:jc w:val="left"/>
        <w:rPr>
          <w:rFonts w:hint="eastAsia" w:ascii="Times New Roman" w:eastAsia="仿宋_GB2312"/>
          <w:sz w:val="30"/>
          <w:szCs w:val="30"/>
        </w:rPr>
      </w:pPr>
      <w:r>
        <w:rPr>
          <w:rFonts w:hint="eastAsia" w:ascii="Times New Roman" w:hAnsi="仿宋_GB2312" w:eastAsia="仿宋_GB2312"/>
          <w:color w:val="auto"/>
          <w:sz w:val="30"/>
          <w:szCs w:val="30"/>
          <w:highlight w:val="none"/>
        </w:rPr>
        <w:t>四、符合</w:t>
      </w:r>
      <w:r>
        <w:rPr>
          <w:rFonts w:hint="eastAsia" w:ascii="Times New Roman" w:hAnsi="仿宋_GB2312" w:eastAsia="仿宋_GB2312"/>
          <w:color w:val="auto"/>
          <w:sz w:val="30"/>
          <w:szCs w:val="30"/>
          <w:highlight w:val="none"/>
          <w:lang w:eastAsia="zh-CN"/>
        </w:rPr>
        <w:t>相关</w:t>
      </w:r>
      <w:r>
        <w:rPr>
          <w:rFonts w:hint="eastAsia" w:ascii="Times New Roman" w:hAnsi="仿宋_GB2312" w:eastAsia="仿宋_GB2312"/>
          <w:color w:val="auto"/>
          <w:sz w:val="30"/>
          <w:szCs w:val="30"/>
          <w:highlight w:val="none"/>
        </w:rPr>
        <w:t>条件的报考人员</w:t>
      </w:r>
      <w:r>
        <w:rPr>
          <w:rFonts w:hint="eastAsia" w:ascii="Times New Roman" w:eastAsia="仿宋_GB2312"/>
          <w:sz w:val="30"/>
          <w:szCs w:val="30"/>
          <w:lang w:eastAsia="zh-CN"/>
        </w:rPr>
        <w:t>，</w:t>
      </w:r>
      <w:r>
        <w:rPr>
          <w:rFonts w:hint="eastAsia" w:ascii="Times New Roman" w:eastAsia="仿宋_GB2312"/>
          <w:sz w:val="30"/>
          <w:szCs w:val="30"/>
        </w:rPr>
        <w:t>需及时下载填写《伍家岗区事业单位公开招聘政策优惠加分申请表》（见附件</w:t>
      </w:r>
      <w:r>
        <w:rPr>
          <w:rFonts w:hint="eastAsia" w:ascii="Times New Roman" w:eastAsia="仿宋_GB2312"/>
          <w:sz w:val="30"/>
          <w:szCs w:val="30"/>
          <w:lang w:val="en-US" w:eastAsia="zh-CN"/>
        </w:rPr>
        <w:t>5</w:t>
      </w:r>
      <w:r>
        <w:rPr>
          <w:rFonts w:hint="eastAsia" w:ascii="Times New Roman" w:eastAsia="仿宋_GB2312"/>
          <w:sz w:val="30"/>
          <w:szCs w:val="30"/>
        </w:rPr>
        <w:t>），于202</w:t>
      </w:r>
      <w:r>
        <w:rPr>
          <w:rFonts w:hint="eastAsia" w:ascii="Times New Roman" w:eastAsia="仿宋_GB2312"/>
          <w:sz w:val="30"/>
          <w:szCs w:val="30"/>
          <w:lang w:val="en-US" w:eastAsia="zh-CN"/>
        </w:rPr>
        <w:t>2</w:t>
      </w:r>
      <w:r>
        <w:rPr>
          <w:rFonts w:hint="eastAsia" w:ascii="Times New Roman" w:eastAsia="仿宋_GB2312"/>
          <w:sz w:val="30"/>
          <w:szCs w:val="30"/>
        </w:rPr>
        <w:t>年</w:t>
      </w:r>
      <w:r>
        <w:rPr>
          <w:rFonts w:hint="eastAsia" w:ascii="Times New Roman" w:eastAsia="仿宋_GB2312"/>
          <w:sz w:val="30"/>
          <w:szCs w:val="30"/>
          <w:lang w:val="en-US" w:eastAsia="zh-CN"/>
        </w:rPr>
        <w:t>4</w:t>
      </w:r>
      <w:r>
        <w:rPr>
          <w:rFonts w:hint="eastAsia" w:ascii="Times New Roman" w:eastAsia="仿宋_GB2312"/>
          <w:sz w:val="30"/>
          <w:szCs w:val="30"/>
        </w:rPr>
        <w:t>月</w:t>
      </w:r>
      <w:r>
        <w:rPr>
          <w:rFonts w:hint="eastAsia" w:ascii="Times New Roman" w:eastAsia="仿宋_GB2312"/>
          <w:sz w:val="30"/>
          <w:szCs w:val="30"/>
          <w:lang w:val="en-US" w:eastAsia="zh-CN"/>
        </w:rPr>
        <w:t>24</w:t>
      </w:r>
      <w:bookmarkStart w:id="0" w:name="_GoBack"/>
      <w:bookmarkEnd w:id="0"/>
      <w:r>
        <w:rPr>
          <w:rFonts w:hint="eastAsia" w:ascii="Times New Roman" w:eastAsia="仿宋_GB2312"/>
          <w:sz w:val="30"/>
          <w:szCs w:val="30"/>
        </w:rPr>
        <w:t>日17:00前，将此申请表原件提交至宜昌市伍家岗区人力资源和社会保障局30</w:t>
      </w:r>
      <w:r>
        <w:rPr>
          <w:rFonts w:hint="eastAsia" w:ascii="Times New Roman" w:eastAsia="仿宋_GB2312"/>
          <w:sz w:val="30"/>
          <w:szCs w:val="30"/>
          <w:lang w:val="en-US" w:eastAsia="zh-CN"/>
        </w:rPr>
        <w:t>5</w:t>
      </w:r>
      <w:r>
        <w:rPr>
          <w:rFonts w:hint="eastAsia" w:ascii="Times New Roman" w:eastAsia="仿宋_GB2312"/>
          <w:sz w:val="30"/>
          <w:szCs w:val="30"/>
        </w:rPr>
        <w:t>室（宜昌市伍家岗区东山大道376-2号，咨询电话：0717-6359959），逾期未提交的视为自动放弃加分资格。</w:t>
      </w:r>
    </w:p>
    <w:p>
      <w:pPr>
        <w:ind w:firstLine="600" w:firstLineChars="200"/>
        <w:rPr>
          <w:rFonts w:ascii="Times New Roman" w:hAnsi="Times New Roman" w:eastAsia="仿宋_GB2312"/>
          <w:sz w:val="30"/>
          <w:szCs w:val="30"/>
        </w:rPr>
      </w:pPr>
      <w:r>
        <w:rPr>
          <w:rFonts w:ascii="Times New Roman" w:hAnsi="Times New Roman" w:eastAsia="仿宋_GB2312"/>
          <w:sz w:val="30"/>
          <w:szCs w:val="30"/>
        </w:rPr>
        <w:t xml:space="preserve"> </w:t>
      </w:r>
    </w:p>
    <w:p>
      <w:pPr>
        <w:ind w:firstLine="600" w:firstLineChars="200"/>
        <w:rPr>
          <w:rFonts w:hint="eastAsia" w:ascii="Times New Roman" w:hAnsi="Times New Roman" w:eastAsia="仿宋_GB2312"/>
          <w:sz w:val="30"/>
          <w:szCs w:val="30"/>
          <w:lang w:val="en-US" w:eastAsia="zh-CN"/>
        </w:rPr>
      </w:pPr>
    </w:p>
    <w:sectPr>
      <w:headerReference r:id="rId3" w:type="default"/>
      <w:footerReference r:id="rId4" w:type="default"/>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宋体"/>
                        <w:sz w:val="28"/>
                        <w:szCs w:val="44"/>
                        <w:lang w:eastAsia="zh-CN"/>
                      </w:rPr>
                    </w:pPr>
                    <w:r>
                      <w:rPr>
                        <w:rFonts w:hint="eastAsia"/>
                        <w:sz w:val="28"/>
                        <w:szCs w:val="44"/>
                        <w:lang w:eastAsia="zh-CN"/>
                      </w:rPr>
                      <w:fldChar w:fldCharType="begin"/>
                    </w:r>
                    <w:r>
                      <w:rPr>
                        <w:rFonts w:hint="eastAsia"/>
                        <w:sz w:val="28"/>
                        <w:szCs w:val="44"/>
                        <w:lang w:eastAsia="zh-CN"/>
                      </w:rPr>
                      <w:instrText xml:space="preserve"> PAGE  \* MERGEFORMAT </w:instrText>
                    </w:r>
                    <w:r>
                      <w:rPr>
                        <w:rFonts w:hint="eastAsia"/>
                        <w:sz w:val="28"/>
                        <w:szCs w:val="44"/>
                        <w:lang w:eastAsia="zh-CN"/>
                      </w:rPr>
                      <w:fldChar w:fldCharType="separate"/>
                    </w:r>
                    <w:r>
                      <w:rPr>
                        <w:sz w:val="28"/>
                        <w:szCs w:val="44"/>
                      </w:rPr>
                      <w:t>1</w:t>
                    </w:r>
                    <w:r>
                      <w:rPr>
                        <w:rFonts w:hint="eastAsia"/>
                        <w:sz w:val="28"/>
                        <w:szCs w:val="4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870A44"/>
    <w:rsid w:val="00020ED8"/>
    <w:rsid w:val="001F068D"/>
    <w:rsid w:val="003223D3"/>
    <w:rsid w:val="00484B24"/>
    <w:rsid w:val="00570991"/>
    <w:rsid w:val="00661E17"/>
    <w:rsid w:val="00811457"/>
    <w:rsid w:val="008C00CE"/>
    <w:rsid w:val="017F3D35"/>
    <w:rsid w:val="018E7B2B"/>
    <w:rsid w:val="04116CE3"/>
    <w:rsid w:val="08657359"/>
    <w:rsid w:val="087B3145"/>
    <w:rsid w:val="08860756"/>
    <w:rsid w:val="099F36C3"/>
    <w:rsid w:val="0B651EF5"/>
    <w:rsid w:val="0C430467"/>
    <w:rsid w:val="0D1B6E93"/>
    <w:rsid w:val="0DF51D8F"/>
    <w:rsid w:val="0EA0109A"/>
    <w:rsid w:val="0ECF29A7"/>
    <w:rsid w:val="0F733A99"/>
    <w:rsid w:val="10D6197C"/>
    <w:rsid w:val="1210211E"/>
    <w:rsid w:val="18E14EB3"/>
    <w:rsid w:val="1CFE6F05"/>
    <w:rsid w:val="1E6B5E73"/>
    <w:rsid w:val="26051810"/>
    <w:rsid w:val="2A1E6835"/>
    <w:rsid w:val="2C2C2007"/>
    <w:rsid w:val="2DE432FA"/>
    <w:rsid w:val="2F762E36"/>
    <w:rsid w:val="32FC79CD"/>
    <w:rsid w:val="332B5517"/>
    <w:rsid w:val="34A30C07"/>
    <w:rsid w:val="34EA1D1E"/>
    <w:rsid w:val="357D3786"/>
    <w:rsid w:val="38033204"/>
    <w:rsid w:val="39775D0F"/>
    <w:rsid w:val="3B1C5A66"/>
    <w:rsid w:val="3E297BD4"/>
    <w:rsid w:val="3F7E4EF4"/>
    <w:rsid w:val="409B3399"/>
    <w:rsid w:val="426D38DB"/>
    <w:rsid w:val="437C2352"/>
    <w:rsid w:val="43EE57B3"/>
    <w:rsid w:val="45086A0D"/>
    <w:rsid w:val="491556C4"/>
    <w:rsid w:val="4AC10161"/>
    <w:rsid w:val="4C477EAD"/>
    <w:rsid w:val="4F2660CB"/>
    <w:rsid w:val="4F624B62"/>
    <w:rsid w:val="4FC1532E"/>
    <w:rsid w:val="51FC4D02"/>
    <w:rsid w:val="53984E14"/>
    <w:rsid w:val="550E1380"/>
    <w:rsid w:val="56965297"/>
    <w:rsid w:val="57870A44"/>
    <w:rsid w:val="58034CA7"/>
    <w:rsid w:val="5A2C7AD1"/>
    <w:rsid w:val="5B511DF7"/>
    <w:rsid w:val="5CA91C68"/>
    <w:rsid w:val="5D3F491B"/>
    <w:rsid w:val="5E53692B"/>
    <w:rsid w:val="5E6F238E"/>
    <w:rsid w:val="60CF453C"/>
    <w:rsid w:val="634134A9"/>
    <w:rsid w:val="664F7677"/>
    <w:rsid w:val="675E7042"/>
    <w:rsid w:val="679D529A"/>
    <w:rsid w:val="68F75F04"/>
    <w:rsid w:val="6E1A4B40"/>
    <w:rsid w:val="709B61D3"/>
    <w:rsid w:val="70DB0B07"/>
    <w:rsid w:val="716C03FF"/>
    <w:rsid w:val="73BB4F26"/>
    <w:rsid w:val="74C30AA3"/>
    <w:rsid w:val="76582769"/>
    <w:rsid w:val="7729075A"/>
    <w:rsid w:val="774B2419"/>
    <w:rsid w:val="77655D63"/>
    <w:rsid w:val="7A0342CC"/>
    <w:rsid w:val="7BD85193"/>
    <w:rsid w:val="7F1564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Calibri" w:hAnsi="Calibri"/>
      <w:sz w:val="18"/>
      <w:szCs w:val="18"/>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499</Words>
  <Characters>538</Characters>
  <Lines>8</Lines>
  <Paragraphs>2</Paragraphs>
  <TotalTime>7</TotalTime>
  <ScaleCrop>false</ScaleCrop>
  <LinksUpToDate>false</LinksUpToDate>
  <CharactersWithSpaces>539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2020-05-28T15:43:00Z</dcterms:created>
  <dc:creator>syc803</dc:creator>
  <cp:lastModifiedBy>Administrator</cp:lastModifiedBy>
  <cp:lastPrinted>2022-04-02T06:49:00Z</cp:lastPrinted>
  <dcterms:modified xsi:type="dcterms:W3CDTF">2022-04-02T08:25:31Z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E98020594E074E94865CE4E98C3C1859</vt:lpwstr>
  </property>
</Properties>
</file>