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附件3：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2022年宜昌高新区教育系统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val="en-US" w:eastAsia="zh-CN"/>
        </w:rPr>
        <w:t>骨干教师专项公开招聘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报名材料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lightGray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注：须由本人携带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以下材料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的原件、复印件（按1-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8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的顺序装订）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张近期免冠一寸彩色登记照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 w:bidi="ar-SA"/>
        </w:rPr>
        <w:t>参加现场报名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2022年宜昌高新区教育系统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骨干教师专项公开招聘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（附件2）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2.单位同意报考证明（在编人员提供，证明样式附后）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本人居民有效身份证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学历证书（国外、境外留学人员须取得教育部中国留学服务中心认证书）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教师资格证书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普通话水平测试等级证书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专业技术职务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任职资格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证书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8.荣誉成果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相关证书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6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6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6"/>
          <w:szCs w:val="32"/>
        </w:rPr>
        <w:t>同意报考证明</w:t>
      </w:r>
    </w:p>
    <w:p>
      <w:pPr>
        <w:spacing w:line="520" w:lineRule="exact"/>
        <w:jc w:val="center"/>
        <w:rPr>
          <w:rFonts w:hint="eastAsia" w:ascii="楷体_GB2312" w:hAnsi="楷体_GB2312" w:eastAsia="楷体_GB2312" w:cs="楷体_GB2312"/>
          <w:b/>
          <w:color w:val="000000"/>
          <w:spacing w:val="-11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pacing w:val="-11"/>
          <w:sz w:val="30"/>
          <w:szCs w:val="30"/>
        </w:rPr>
        <w:t>（供</w:t>
      </w:r>
      <w:r>
        <w:rPr>
          <w:rFonts w:hint="default" w:ascii="楷体_GB2312" w:hAnsi="楷体_GB2312" w:eastAsia="楷体_GB2312" w:cs="楷体_GB2312"/>
          <w:b/>
          <w:color w:val="000000"/>
          <w:spacing w:val="-11"/>
          <w:sz w:val="30"/>
          <w:szCs w:val="30"/>
        </w:rPr>
        <w:t>在职</w:t>
      </w:r>
      <w:r>
        <w:rPr>
          <w:rFonts w:hint="eastAsia" w:ascii="楷体_GB2312" w:hAnsi="楷体_GB2312" w:eastAsia="楷体_GB2312" w:cs="楷体_GB2312"/>
          <w:b/>
          <w:color w:val="000000"/>
          <w:spacing w:val="-11"/>
          <w:sz w:val="30"/>
          <w:szCs w:val="30"/>
        </w:rPr>
        <w:t>公务员、参照公务员法管理人员</w:t>
      </w:r>
    </w:p>
    <w:p>
      <w:pPr>
        <w:spacing w:line="520" w:lineRule="exact"/>
        <w:jc w:val="center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</w:rPr>
        <w:t>和事业单位</w:t>
      </w:r>
      <w:r>
        <w:rPr>
          <w:rFonts w:hint="default" w:ascii="楷体_GB2312" w:hAnsi="楷体_GB2312" w:eastAsia="楷体_GB2312" w:cs="楷体_GB2312"/>
          <w:b/>
          <w:color w:val="000000"/>
          <w:sz w:val="30"/>
          <w:szCs w:val="30"/>
        </w:rPr>
        <w:t>在编</w:t>
      </w: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</w:rPr>
        <w:t>人员</w:t>
      </w:r>
      <w:r>
        <w:rPr>
          <w:rFonts w:hint="eastAsia" w:ascii="楷体_GB2312" w:hAnsi="楷体_GB2312" w:eastAsia="楷体_GB2312" w:cs="楷体_GB2312"/>
          <w:b/>
          <w:sz w:val="30"/>
          <w:szCs w:val="30"/>
        </w:rPr>
        <w:t>使用）</w:t>
      </w: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</w:t>
      </w:r>
      <w:r>
        <w:rPr>
          <w:rFonts w:hint="eastAsia" w:ascii="仿宋_GB2312" w:eastAsia="仿宋_GB2312"/>
          <w:sz w:val="32"/>
          <w:szCs w:val="32"/>
          <w:lang w:eastAsia="zh-CN"/>
        </w:rPr>
        <w:t>高新区管委会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日至今，在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单位工作，现属在编人员(在职公务员、参照公务员法管理人员、事业单位</w:t>
      </w:r>
      <w:r>
        <w:rPr>
          <w:rFonts w:hint="default" w:ascii="仿宋_GB2312" w:eastAsia="仿宋_GB2312"/>
          <w:sz w:val="32"/>
          <w:szCs w:val="32"/>
        </w:rPr>
        <w:t>在编</w:t>
      </w:r>
      <w:r>
        <w:rPr>
          <w:rFonts w:hint="eastAsia" w:ascii="仿宋_GB2312" w:eastAsia="仿宋_GB2312"/>
          <w:sz w:val="32"/>
          <w:szCs w:val="32"/>
        </w:rPr>
        <w:t>人员)，同意其报考</w:t>
      </w:r>
      <w:r>
        <w:rPr>
          <w:rFonts w:hint="default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</w:rPr>
        <w:t>宜昌</w:t>
      </w:r>
      <w:r>
        <w:rPr>
          <w:rFonts w:hint="eastAsia" w:ascii="仿宋_GB2312" w:eastAsia="仿宋_GB2312"/>
          <w:sz w:val="32"/>
          <w:szCs w:val="32"/>
          <w:lang w:eastAsia="zh-CN"/>
        </w:rPr>
        <w:t>高新区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教育系统</w:t>
      </w:r>
      <w:r>
        <w:rPr>
          <w:rFonts w:hint="default" w:ascii="仿宋_GB2312" w:eastAsia="仿宋_GB2312"/>
          <w:sz w:val="32"/>
          <w:szCs w:val="32"/>
        </w:rPr>
        <w:t>骨干教师专项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rPr>
          <w:rFonts w:hint="eastAsia" w:ascii="仿宋_GB2312" w:eastAsia="仿宋_GB2312"/>
          <w:sz w:val="33"/>
          <w:szCs w:val="33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工作单位通讯地址：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单位负责人或证明人（签字）：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default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</w:t>
      </w:r>
      <w:r>
        <w:rPr>
          <w:rFonts w:hint="eastAsia" w:ascii="仿宋_GB2312" w:eastAsia="仿宋_GB2312"/>
          <w:sz w:val="32"/>
          <w:szCs w:val="32"/>
          <w:lang w:eastAsia="zh-CN"/>
        </w:rPr>
        <w:t>公章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default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lightGray"/>
          <w:lang w:eastAsia="zh-CN"/>
        </w:rPr>
      </w:pPr>
    </w:p>
    <w:p>
      <w:pPr>
        <w:rPr>
          <w:rFonts w:hint="default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iODJlZjM5OTQzNzg4ZDBkZTg0NTc4MGJmZmM1YTkifQ=="/>
  </w:docVars>
  <w:rsids>
    <w:rsidRoot w:val="7DF6836F"/>
    <w:rsid w:val="00042C4B"/>
    <w:rsid w:val="0055697C"/>
    <w:rsid w:val="005826B5"/>
    <w:rsid w:val="0059726B"/>
    <w:rsid w:val="005D318C"/>
    <w:rsid w:val="006E6FDE"/>
    <w:rsid w:val="008239D4"/>
    <w:rsid w:val="00AE7237"/>
    <w:rsid w:val="00CE1549"/>
    <w:rsid w:val="00FB2C8B"/>
    <w:rsid w:val="1191623C"/>
    <w:rsid w:val="1FEF43F1"/>
    <w:rsid w:val="267BD9FA"/>
    <w:rsid w:val="29B07481"/>
    <w:rsid w:val="2AFACAF3"/>
    <w:rsid w:val="2DFE629C"/>
    <w:rsid w:val="30FB6532"/>
    <w:rsid w:val="3BFF0806"/>
    <w:rsid w:val="3CCD6DD8"/>
    <w:rsid w:val="3CED897E"/>
    <w:rsid w:val="3CFDDE47"/>
    <w:rsid w:val="3DFBEA1B"/>
    <w:rsid w:val="3FEDD770"/>
    <w:rsid w:val="3FF2A9B8"/>
    <w:rsid w:val="467EDCC6"/>
    <w:rsid w:val="4E7F963C"/>
    <w:rsid w:val="53EE2B04"/>
    <w:rsid w:val="55BFAD35"/>
    <w:rsid w:val="55E63E7C"/>
    <w:rsid w:val="55EF8154"/>
    <w:rsid w:val="573C3FEC"/>
    <w:rsid w:val="57FF5ECE"/>
    <w:rsid w:val="59FF8084"/>
    <w:rsid w:val="5C4B569C"/>
    <w:rsid w:val="5D3FEDE8"/>
    <w:rsid w:val="5EFBA1B6"/>
    <w:rsid w:val="5FFF0776"/>
    <w:rsid w:val="68F6B115"/>
    <w:rsid w:val="6AFB47C1"/>
    <w:rsid w:val="6F6901FD"/>
    <w:rsid w:val="70D17958"/>
    <w:rsid w:val="737BA0CF"/>
    <w:rsid w:val="737F4699"/>
    <w:rsid w:val="739D74ED"/>
    <w:rsid w:val="73F756FC"/>
    <w:rsid w:val="74EF00BD"/>
    <w:rsid w:val="74FB2941"/>
    <w:rsid w:val="756F79C3"/>
    <w:rsid w:val="75ED5806"/>
    <w:rsid w:val="779DD354"/>
    <w:rsid w:val="77EF7679"/>
    <w:rsid w:val="79EF8E0A"/>
    <w:rsid w:val="7AD57363"/>
    <w:rsid w:val="7BB3024D"/>
    <w:rsid w:val="7BBF1FC3"/>
    <w:rsid w:val="7BED37EB"/>
    <w:rsid w:val="7BEFFC9B"/>
    <w:rsid w:val="7D7F9CE0"/>
    <w:rsid w:val="7DB775CE"/>
    <w:rsid w:val="7DE91F6B"/>
    <w:rsid w:val="7DF6836F"/>
    <w:rsid w:val="7F1F2E78"/>
    <w:rsid w:val="7FDDC958"/>
    <w:rsid w:val="7FDF16E6"/>
    <w:rsid w:val="7FE5CE6D"/>
    <w:rsid w:val="7FFDA75A"/>
    <w:rsid w:val="8BFCE49F"/>
    <w:rsid w:val="8E9F642B"/>
    <w:rsid w:val="923776E8"/>
    <w:rsid w:val="9CB75C05"/>
    <w:rsid w:val="A7FC4540"/>
    <w:rsid w:val="AB3C5C85"/>
    <w:rsid w:val="B39F2E44"/>
    <w:rsid w:val="B72DA877"/>
    <w:rsid w:val="B764FA59"/>
    <w:rsid w:val="BA966BE5"/>
    <w:rsid w:val="BBFF2B4D"/>
    <w:rsid w:val="BBFFF298"/>
    <w:rsid w:val="BD2EE8AE"/>
    <w:rsid w:val="BF7FB538"/>
    <w:rsid w:val="BFBD74AF"/>
    <w:rsid w:val="BFCEEBC7"/>
    <w:rsid w:val="CBEF9330"/>
    <w:rsid w:val="CDF626E8"/>
    <w:rsid w:val="D1FF7858"/>
    <w:rsid w:val="D3E56C98"/>
    <w:rsid w:val="DCE51FEA"/>
    <w:rsid w:val="DEAF37E6"/>
    <w:rsid w:val="EEFF3B42"/>
    <w:rsid w:val="EF2D77CE"/>
    <w:rsid w:val="EF2FE2E3"/>
    <w:rsid w:val="EFBD084A"/>
    <w:rsid w:val="EFBDF266"/>
    <w:rsid w:val="EFDDDDAA"/>
    <w:rsid w:val="F3FF556B"/>
    <w:rsid w:val="F57F0C03"/>
    <w:rsid w:val="F5EB7A67"/>
    <w:rsid w:val="F5EE2766"/>
    <w:rsid w:val="F5F72068"/>
    <w:rsid w:val="F72EF437"/>
    <w:rsid w:val="F7FA6CFE"/>
    <w:rsid w:val="FACAE6B7"/>
    <w:rsid w:val="FAE6BF17"/>
    <w:rsid w:val="FBF7E45B"/>
    <w:rsid w:val="FBFB4E92"/>
    <w:rsid w:val="FC17DD9D"/>
    <w:rsid w:val="FDDBC014"/>
    <w:rsid w:val="FF3D2221"/>
    <w:rsid w:val="FF9F1451"/>
    <w:rsid w:val="FFA7E1B6"/>
    <w:rsid w:val="FFAFEF2E"/>
    <w:rsid w:val="FFBD5FA1"/>
    <w:rsid w:val="FFCD9C2C"/>
    <w:rsid w:val="FFD13834"/>
    <w:rsid w:val="FFE3AEE0"/>
    <w:rsid w:val="FFEBC8AD"/>
    <w:rsid w:val="FFF3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429</Characters>
  <Lines>26</Lines>
  <Paragraphs>7</Paragraphs>
  <TotalTime>2</TotalTime>
  <ScaleCrop>false</ScaleCrop>
  <LinksUpToDate>false</LinksUpToDate>
  <CharactersWithSpaces>542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2022-07-09T17:08:00Z</dcterms:created>
  <dc:creator>jyj05</dc:creator>
  <cp:lastModifiedBy>Administrator</cp:lastModifiedBy>
  <cp:lastPrinted>2022-07-11T07:05:00Z</cp:lastPrinted>
  <dcterms:modified xsi:type="dcterms:W3CDTF">2022-08-02T08:15:08Z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EAE8F136CCE749B2BAD0F9BD10B740EC</vt:lpwstr>
  </property>
</Properties>
</file>