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方正小标宋简体" w:hAnsi="方正小标宋简体" w:eastAsia="方正小标宋简体" w:cs="方正小标宋简体"/>
          <w:color w:val="auto"/>
          <w:kern w:val="2"/>
          <w:sz w:val="44"/>
          <w:szCs w:val="44"/>
          <w:lang w:val="en-US" w:eastAsia="zh-CN" w:bidi="ar"/>
        </w:rPr>
      </w:pPr>
      <w:bookmarkStart w:id="0" w:name="_GoBack"/>
      <w:bookmarkEnd w:id="0"/>
      <w:r>
        <w:rPr>
          <w:rFonts w:hint="eastAsia" w:ascii="黑体" w:hAnsi="黑体" w:eastAsia="黑体" w:cs="黑体"/>
          <w:color w:val="auto"/>
          <w:sz w:val="30"/>
          <w:szCs w:val="30"/>
          <w:lang w:val="en-US" w:eastAsia="zh-CN"/>
        </w:rPr>
        <w:t>附件1：</w:t>
      </w:r>
    </w:p>
    <w:p>
      <w:pPr>
        <w:keepNext w:val="0"/>
        <w:keepLines w:val="0"/>
        <w:pageBreakBefore w:val="0"/>
        <w:widowControl w:val="0"/>
        <w:suppressLineNumbers w:val="0"/>
        <w:kinsoku/>
        <w:wordWrap/>
        <w:overflowPunct/>
        <w:topLinePunct w:val="0"/>
        <w:autoSpaceDE w:val="0"/>
        <w:autoSpaceDN/>
        <w:bidi w:val="0"/>
        <w:adjustRightInd/>
        <w:snapToGrid/>
        <w:spacing w:before="157" w:beforeLines="50" w:beforeAutospacing="0" w:after="157" w:afterLines="50" w:afterAutospacing="0" w:line="500" w:lineRule="exact"/>
        <w:ind w:left="0" w:right="0"/>
        <w:jc w:val="center"/>
        <w:textAlignment w:val="auto"/>
        <w:rPr>
          <w:rFonts w:hint="eastAsia" w:ascii="方正小标宋简体" w:hAnsi="方正小标宋简体" w:eastAsia="方正小标宋简体" w:cs="方正小标宋简体"/>
          <w:color w:val="auto"/>
          <w:sz w:val="36"/>
          <w:szCs w:val="36"/>
          <w:lang w:val="en-US"/>
        </w:rPr>
      </w:pPr>
      <w:r>
        <w:rPr>
          <w:rFonts w:hint="eastAsia" w:ascii="方正小标宋简体" w:hAnsi="方正小标宋简体" w:eastAsia="方正小标宋简体" w:cs="方正小标宋简体"/>
          <w:color w:val="auto"/>
          <w:kern w:val="2"/>
          <w:sz w:val="44"/>
          <w:szCs w:val="44"/>
          <w:lang w:val="en-US" w:eastAsia="zh-CN" w:bidi="ar"/>
        </w:rPr>
        <w:t>2022年点军区社区医务室专项公开招聘卫生专业技术人员岗位表</w:t>
      </w:r>
    </w:p>
    <w:tbl>
      <w:tblPr>
        <w:tblStyle w:val="6"/>
        <w:tblW w:w="14271" w:type="dxa"/>
        <w:tblInd w:w="99" w:type="dxa"/>
        <w:shd w:val="clear" w:color="auto" w:fill="auto"/>
        <w:tblLayout w:type="fixed"/>
        <w:tblCellMar>
          <w:top w:w="0" w:type="dxa"/>
          <w:left w:w="108" w:type="dxa"/>
          <w:bottom w:w="0" w:type="dxa"/>
          <w:right w:w="108" w:type="dxa"/>
        </w:tblCellMar>
      </w:tblPr>
      <w:tblGrid>
        <w:gridCol w:w="458"/>
        <w:gridCol w:w="883"/>
        <w:gridCol w:w="960"/>
        <w:gridCol w:w="1215"/>
        <w:gridCol w:w="781"/>
        <w:gridCol w:w="741"/>
        <w:gridCol w:w="1358"/>
        <w:gridCol w:w="830"/>
        <w:gridCol w:w="2020"/>
        <w:gridCol w:w="1439"/>
        <w:gridCol w:w="1561"/>
        <w:gridCol w:w="2025"/>
      </w:tblGrid>
      <w:tr>
        <w:tblPrEx>
          <w:shd w:val="clear" w:color="auto" w:fill="auto"/>
          <w:tblCellMar>
            <w:top w:w="0" w:type="dxa"/>
            <w:left w:w="108" w:type="dxa"/>
            <w:bottom w:w="0" w:type="dxa"/>
            <w:right w:w="108" w:type="dxa"/>
          </w:tblCellMar>
        </w:tblPrEx>
        <w:trPr>
          <w:trHeight w:val="728"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lang w:val="en-US"/>
              </w:rPr>
            </w:pPr>
            <w:r>
              <w:rPr>
                <w:rFonts w:hint="eastAsia" w:ascii="宋体" w:hAnsi="宋体" w:eastAsia="宋体" w:cs="宋体"/>
                <w:b/>
                <w:bCs/>
                <w:color w:val="auto"/>
                <w:kern w:val="0"/>
                <w:sz w:val="24"/>
                <w:szCs w:val="21"/>
                <w:lang w:val="en-US" w:eastAsia="zh-CN" w:bidi="ar"/>
              </w:rPr>
              <w:t>序号</w:t>
            </w:r>
          </w:p>
        </w:tc>
        <w:tc>
          <w:tcPr>
            <w:tcW w:w="8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lang w:val="en-US"/>
              </w:rPr>
            </w:pPr>
            <w:r>
              <w:rPr>
                <w:rFonts w:hint="eastAsia" w:ascii="宋体" w:hAnsi="宋体" w:eastAsia="宋体" w:cs="宋体"/>
                <w:b/>
                <w:bCs/>
                <w:color w:val="auto"/>
                <w:kern w:val="0"/>
                <w:sz w:val="24"/>
                <w:szCs w:val="24"/>
                <w:lang w:val="en-US" w:eastAsia="zh-CN" w:bidi="ar"/>
              </w:rPr>
              <w:t>主管部门名称</w:t>
            </w:r>
          </w:p>
        </w:tc>
        <w:tc>
          <w:tcPr>
            <w:tcW w:w="960" w:type="dxa"/>
            <w:vMerge w:val="restart"/>
            <w:tcBorders>
              <w:top w:val="single" w:color="000000" w:sz="4" w:space="0"/>
              <w:left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b/>
                <w:bCs/>
                <w:color w:val="auto"/>
                <w:kern w:val="0"/>
                <w:sz w:val="24"/>
                <w:szCs w:val="24"/>
                <w:lang w:val="en-US"/>
              </w:rPr>
            </w:pPr>
            <w:r>
              <w:rPr>
                <w:rFonts w:hint="eastAsia" w:ascii="Times New Roman" w:hAnsi="Times New Roman" w:eastAsia="宋体" w:cs="宋体"/>
                <w:b/>
                <w:bCs/>
                <w:color w:val="auto"/>
                <w:kern w:val="0"/>
                <w:sz w:val="24"/>
                <w:szCs w:val="24"/>
                <w:lang w:val="en-US" w:eastAsia="zh-CN" w:bidi="ar"/>
              </w:rPr>
              <w:t>招聘单位名称</w:t>
            </w:r>
          </w:p>
        </w:tc>
        <w:tc>
          <w:tcPr>
            <w:tcW w:w="1996"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eastAsia="宋体"/>
                <w:b/>
                <w:bCs/>
                <w:color w:val="auto"/>
                <w:kern w:val="0"/>
                <w:sz w:val="24"/>
                <w:szCs w:val="24"/>
                <w:lang w:val="en-US" w:eastAsia="zh-CN"/>
              </w:rPr>
            </w:pPr>
            <w:r>
              <w:rPr>
                <w:rFonts w:hint="eastAsia"/>
                <w:b/>
                <w:bCs/>
                <w:color w:val="auto"/>
                <w:kern w:val="0"/>
                <w:sz w:val="24"/>
                <w:szCs w:val="24"/>
                <w:lang w:val="en-US" w:eastAsia="zh-CN"/>
              </w:rPr>
              <w:t>招聘岗位</w:t>
            </w:r>
          </w:p>
        </w:tc>
        <w:tc>
          <w:tcPr>
            <w:tcW w:w="6388"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eastAsia="宋体"/>
                <w:b/>
                <w:bCs/>
                <w:color w:val="auto"/>
                <w:kern w:val="0"/>
                <w:sz w:val="24"/>
                <w:szCs w:val="24"/>
                <w:lang w:val="en-US" w:eastAsia="zh-CN"/>
              </w:rPr>
            </w:pPr>
            <w:r>
              <w:rPr>
                <w:rFonts w:hint="eastAsia"/>
                <w:b/>
                <w:bCs/>
                <w:color w:val="auto"/>
                <w:kern w:val="0"/>
                <w:sz w:val="24"/>
                <w:szCs w:val="24"/>
                <w:lang w:val="en-US" w:eastAsia="zh-CN"/>
              </w:rPr>
              <w:t>招聘条件</w:t>
            </w:r>
          </w:p>
        </w:tc>
        <w:tc>
          <w:tcPr>
            <w:tcW w:w="1561" w:type="dxa"/>
            <w:vMerge w:val="restart"/>
            <w:tcBorders>
              <w:top w:val="single" w:color="000000" w:sz="4" w:space="0"/>
              <w:left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eastAsia="宋体"/>
                <w:b/>
                <w:bCs/>
                <w:color w:val="auto"/>
                <w:kern w:val="0"/>
                <w:sz w:val="24"/>
                <w:szCs w:val="24"/>
                <w:lang w:val="en-US" w:eastAsia="zh-CN"/>
              </w:rPr>
            </w:pPr>
            <w:r>
              <w:rPr>
                <w:rFonts w:hint="eastAsia"/>
                <w:b/>
                <w:bCs/>
                <w:color w:val="auto"/>
                <w:kern w:val="0"/>
                <w:sz w:val="24"/>
                <w:szCs w:val="24"/>
                <w:lang w:val="en-US" w:eastAsia="zh-CN"/>
              </w:rPr>
              <w:t>笔试开考比例</w:t>
            </w:r>
          </w:p>
        </w:tc>
        <w:tc>
          <w:tcPr>
            <w:tcW w:w="2025" w:type="dxa"/>
            <w:vMerge w:val="restart"/>
            <w:tcBorders>
              <w:top w:val="single" w:color="000000" w:sz="4" w:space="0"/>
              <w:left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eastAsia="宋体"/>
                <w:b/>
                <w:bCs/>
                <w:color w:val="auto"/>
                <w:kern w:val="0"/>
                <w:sz w:val="24"/>
                <w:szCs w:val="24"/>
                <w:lang w:val="en-US" w:eastAsia="zh-CN"/>
              </w:rPr>
            </w:pPr>
            <w:r>
              <w:rPr>
                <w:rFonts w:hint="eastAsia"/>
                <w:b/>
                <w:bCs/>
                <w:color w:val="auto"/>
                <w:kern w:val="0"/>
                <w:sz w:val="24"/>
                <w:szCs w:val="24"/>
                <w:lang w:val="en-US" w:eastAsia="zh-CN"/>
              </w:rPr>
              <w:t>备注</w:t>
            </w:r>
          </w:p>
        </w:tc>
      </w:tr>
      <w:tr>
        <w:tblPrEx>
          <w:shd w:val="clear" w:color="auto" w:fill="auto"/>
          <w:tblCellMar>
            <w:top w:w="0" w:type="dxa"/>
            <w:left w:w="108" w:type="dxa"/>
            <w:bottom w:w="0" w:type="dxa"/>
            <w:right w:w="108" w:type="dxa"/>
          </w:tblCellMar>
        </w:tblPrEx>
        <w:trPr>
          <w:trHeight w:val="775"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1"/>
                <w:lang w:val="en-US" w:eastAsia="zh-CN" w:bidi="ar"/>
              </w:rPr>
            </w:pPr>
          </w:p>
        </w:tc>
        <w:tc>
          <w:tcPr>
            <w:tcW w:w="88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lang w:val="en-US" w:eastAsia="zh-CN" w:bidi="ar"/>
              </w:rPr>
            </w:pPr>
          </w:p>
        </w:tc>
        <w:tc>
          <w:tcPr>
            <w:tcW w:w="960"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宋体"/>
                <w:b/>
                <w:bCs/>
                <w:color w:val="auto"/>
                <w:kern w:val="0"/>
                <w:sz w:val="24"/>
                <w:szCs w:val="24"/>
                <w:lang w:val="en-US" w:eastAsia="zh-CN" w:bidi="ar"/>
              </w:rPr>
            </w:pPr>
          </w:p>
        </w:tc>
        <w:tc>
          <w:tcPr>
            <w:tcW w:w="121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宋体"/>
                <w:b/>
                <w:bCs/>
                <w:color w:val="auto"/>
                <w:kern w:val="0"/>
                <w:sz w:val="24"/>
                <w:szCs w:val="24"/>
                <w:lang w:val="en-US" w:eastAsia="zh-CN" w:bidi="ar"/>
              </w:rPr>
            </w:pPr>
            <w:r>
              <w:rPr>
                <w:rFonts w:hint="eastAsia" w:cs="宋体"/>
                <w:b/>
                <w:bCs/>
                <w:color w:val="auto"/>
                <w:kern w:val="0"/>
                <w:sz w:val="24"/>
                <w:szCs w:val="24"/>
                <w:lang w:val="en-US" w:eastAsia="zh-CN" w:bidi="ar"/>
              </w:rPr>
              <w:t>岗位名称</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cs="宋体"/>
                <w:b/>
                <w:bCs/>
                <w:color w:val="auto"/>
                <w:kern w:val="0"/>
                <w:sz w:val="24"/>
                <w:szCs w:val="24"/>
                <w:lang w:val="en-US" w:eastAsia="zh-CN" w:bidi="ar"/>
              </w:rPr>
            </w:pPr>
            <w:r>
              <w:rPr>
                <w:rFonts w:hint="eastAsia" w:cs="宋体"/>
                <w:b/>
                <w:bCs/>
                <w:color w:val="auto"/>
                <w:kern w:val="0"/>
                <w:sz w:val="24"/>
                <w:szCs w:val="24"/>
                <w:lang w:val="en-US" w:eastAsia="zh-CN" w:bidi="ar"/>
              </w:rPr>
              <w:t>招聘数量</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宋体"/>
                <w:b/>
                <w:bCs/>
                <w:color w:val="auto"/>
                <w:kern w:val="0"/>
                <w:sz w:val="24"/>
                <w:szCs w:val="24"/>
                <w:lang w:val="en-US" w:eastAsia="zh-CN" w:bidi="ar"/>
              </w:rPr>
            </w:pPr>
            <w:r>
              <w:rPr>
                <w:rFonts w:hint="eastAsia" w:cs="宋体"/>
                <w:b/>
                <w:bCs/>
                <w:color w:val="auto"/>
                <w:kern w:val="0"/>
                <w:sz w:val="24"/>
                <w:szCs w:val="24"/>
                <w:lang w:val="en-US" w:eastAsia="zh-CN" w:bidi="ar"/>
              </w:rPr>
              <w:t>学历</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宋体"/>
                <w:b/>
                <w:bCs/>
                <w:color w:val="auto"/>
                <w:kern w:val="0"/>
                <w:sz w:val="24"/>
                <w:szCs w:val="24"/>
                <w:lang w:val="en-US" w:eastAsia="zh-CN" w:bidi="ar"/>
              </w:rPr>
            </w:pPr>
            <w:r>
              <w:rPr>
                <w:rFonts w:hint="eastAsia" w:cs="宋体"/>
                <w:b/>
                <w:bCs/>
                <w:color w:val="auto"/>
                <w:kern w:val="0"/>
                <w:sz w:val="24"/>
                <w:szCs w:val="24"/>
                <w:lang w:val="en-US" w:eastAsia="zh-CN" w:bidi="ar"/>
              </w:rPr>
              <w:t>专业要求</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宋体"/>
                <w:b/>
                <w:bCs/>
                <w:color w:val="auto"/>
                <w:kern w:val="0"/>
                <w:sz w:val="24"/>
                <w:szCs w:val="24"/>
                <w:lang w:val="en-US" w:eastAsia="zh-CN" w:bidi="ar"/>
              </w:rPr>
            </w:pPr>
            <w:r>
              <w:rPr>
                <w:rFonts w:hint="eastAsia" w:cs="宋体"/>
                <w:b/>
                <w:bCs/>
                <w:color w:val="auto"/>
                <w:kern w:val="0"/>
                <w:sz w:val="24"/>
                <w:szCs w:val="24"/>
                <w:lang w:val="en-US" w:eastAsia="zh-CN" w:bidi="ar"/>
              </w:rPr>
              <w:t>年龄</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宋体"/>
                <w:b/>
                <w:bCs/>
                <w:color w:val="auto"/>
                <w:kern w:val="0"/>
                <w:sz w:val="24"/>
                <w:szCs w:val="24"/>
                <w:lang w:val="en-US" w:eastAsia="zh-CN" w:bidi="ar"/>
              </w:rPr>
            </w:pPr>
            <w:r>
              <w:rPr>
                <w:rFonts w:hint="eastAsia" w:cs="宋体"/>
                <w:b/>
                <w:bCs/>
                <w:color w:val="auto"/>
                <w:kern w:val="0"/>
                <w:sz w:val="24"/>
                <w:szCs w:val="24"/>
                <w:lang w:val="en-US" w:eastAsia="zh-CN" w:bidi="ar"/>
              </w:rPr>
              <w:t>执业资格</w:t>
            </w:r>
          </w:p>
        </w:tc>
        <w:tc>
          <w:tcPr>
            <w:tcW w:w="14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宋体"/>
                <w:b/>
                <w:bCs/>
                <w:color w:val="auto"/>
                <w:kern w:val="0"/>
                <w:sz w:val="24"/>
                <w:szCs w:val="24"/>
                <w:lang w:val="en-US" w:eastAsia="zh-CN" w:bidi="ar"/>
              </w:rPr>
            </w:pPr>
            <w:r>
              <w:rPr>
                <w:rFonts w:hint="eastAsia" w:cs="宋体"/>
                <w:b/>
                <w:bCs/>
                <w:color w:val="auto"/>
                <w:kern w:val="0"/>
                <w:sz w:val="24"/>
                <w:szCs w:val="24"/>
                <w:lang w:val="en-US" w:eastAsia="zh-CN" w:bidi="ar"/>
              </w:rPr>
              <w:t>其他条件</w:t>
            </w:r>
          </w:p>
        </w:tc>
        <w:tc>
          <w:tcPr>
            <w:tcW w:w="1561"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cs="宋体"/>
                <w:b/>
                <w:bCs/>
                <w:color w:val="auto"/>
                <w:kern w:val="0"/>
                <w:sz w:val="24"/>
                <w:szCs w:val="24"/>
                <w:lang w:val="en-US" w:eastAsia="zh-CN" w:bidi="ar"/>
              </w:rPr>
            </w:pPr>
          </w:p>
        </w:tc>
        <w:tc>
          <w:tcPr>
            <w:tcW w:w="2025"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cs="宋体"/>
                <w:b/>
                <w:bCs/>
                <w:color w:val="auto"/>
                <w:kern w:val="0"/>
                <w:sz w:val="24"/>
                <w:szCs w:val="24"/>
                <w:lang w:val="en-US" w:eastAsia="zh-CN" w:bidi="ar"/>
              </w:rPr>
            </w:pPr>
          </w:p>
        </w:tc>
      </w:tr>
      <w:tr>
        <w:tblPrEx>
          <w:shd w:val="clear" w:color="auto" w:fill="auto"/>
          <w:tblCellMar>
            <w:top w:w="0" w:type="dxa"/>
            <w:left w:w="108" w:type="dxa"/>
            <w:bottom w:w="0" w:type="dxa"/>
            <w:right w:w="108" w:type="dxa"/>
          </w:tblCellMar>
        </w:tblPrEx>
        <w:trPr>
          <w:trHeight w:val="840"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1</w:t>
            </w:r>
          </w:p>
        </w:tc>
        <w:tc>
          <w:tcPr>
            <w:tcW w:w="8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eastAsia="zh-CN"/>
              </w:rPr>
            </w:pPr>
            <w:r>
              <w:rPr>
                <w:rFonts w:hint="eastAsia" w:ascii="仿宋_GB2312" w:hAnsi="仿宋_GB2312" w:eastAsia="仿宋_GB2312" w:cs="仿宋_GB2312"/>
                <w:color w:val="auto"/>
                <w:kern w:val="2"/>
                <w:sz w:val="24"/>
                <w:szCs w:val="24"/>
                <w:lang w:eastAsia="zh-CN"/>
              </w:rPr>
              <w:t>点军区卫生健康局</w:t>
            </w:r>
          </w:p>
        </w:tc>
        <w:tc>
          <w:tcPr>
            <w:tcW w:w="9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val="en-US" w:eastAsia="zh-CN" w:bidi="ar-SA"/>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val="en-US" w:eastAsia="zh-CN" w:bidi="ar-SA"/>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lang w:val="en-US" w:eastAsia="zh-CN" w:bidi="ar-SA"/>
              </w:rPr>
              <w:t>点军街办和桥边镇辖区社区医务</w:t>
            </w:r>
          </w:p>
        </w:tc>
        <w:tc>
          <w:tcPr>
            <w:tcW w:w="12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临床医师</w:t>
            </w:r>
          </w:p>
        </w:tc>
        <w:tc>
          <w:tcPr>
            <w:tcW w:w="78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kern w:val="2"/>
                <w:sz w:val="24"/>
                <w:szCs w:val="24"/>
                <w:lang w:eastAsia="zh-CN"/>
              </w:rPr>
            </w:pPr>
            <w:r>
              <w:rPr>
                <w:rFonts w:hint="eastAsia" w:ascii="仿宋_GB2312" w:hAnsi="仿宋_GB2312" w:eastAsia="仿宋_GB2312" w:cs="仿宋_GB2312"/>
                <w:b w:val="0"/>
                <w:bCs w:val="0"/>
                <w:color w:val="auto"/>
                <w:kern w:val="0"/>
                <w:sz w:val="24"/>
                <w:szCs w:val="24"/>
                <w:lang w:val="en-US" w:eastAsia="zh-CN" w:bidi="ar"/>
              </w:rPr>
              <w:t>专科及以上</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eastAsia="zh-CN"/>
              </w:rPr>
            </w:pPr>
            <w:r>
              <w:rPr>
                <w:rFonts w:hint="eastAsia" w:ascii="仿宋_GB2312" w:hAnsi="仿宋_GB2312" w:eastAsia="仿宋_GB2312" w:cs="仿宋_GB2312"/>
                <w:color w:val="auto"/>
                <w:kern w:val="2"/>
                <w:sz w:val="24"/>
                <w:szCs w:val="24"/>
                <w:lang w:eastAsia="zh-CN"/>
              </w:rPr>
              <w:t>临床医学类、中医学类、</w:t>
            </w:r>
            <w:r>
              <w:rPr>
                <w:rFonts w:hint="eastAsia" w:ascii="仿宋_GB2312" w:hAnsi="仿宋_GB2312" w:eastAsia="仿宋_GB2312" w:cs="仿宋_GB2312"/>
                <w:color w:val="auto"/>
                <w:kern w:val="2"/>
                <w:sz w:val="24"/>
                <w:szCs w:val="24"/>
                <w:lang w:val="en-US" w:eastAsia="zh-CN" w:bidi="ar-SA"/>
              </w:rPr>
              <w:t>中西医结合类</w:t>
            </w:r>
          </w:p>
        </w:tc>
        <w:tc>
          <w:tcPr>
            <w:tcW w:w="8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40周岁及以下</w:t>
            </w:r>
          </w:p>
        </w:tc>
        <w:tc>
          <w:tcPr>
            <w:tcW w:w="20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eastAsia="zh-CN"/>
              </w:rPr>
            </w:pPr>
            <w:r>
              <w:rPr>
                <w:rFonts w:hint="eastAsia" w:ascii="仿宋_GB2312" w:hAnsi="仿宋_GB2312" w:eastAsia="仿宋_GB2312" w:cs="仿宋_GB2312"/>
                <w:color w:val="auto"/>
                <w:kern w:val="2"/>
                <w:sz w:val="24"/>
                <w:szCs w:val="24"/>
                <w:lang w:eastAsia="zh-CN"/>
              </w:rPr>
              <w:t>具有临床执业医师资格</w:t>
            </w:r>
          </w:p>
        </w:tc>
        <w:tc>
          <w:tcPr>
            <w:tcW w:w="1439"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_GB2312" w:hAnsi="仿宋_GB2312" w:eastAsia="仿宋_GB2312" w:cs="仿宋_GB2312"/>
                <w:color w:val="auto"/>
                <w:kern w:val="2"/>
                <w:sz w:val="21"/>
                <w:szCs w:val="21"/>
                <w:lang w:val="en-US" w:eastAsia="zh-CN" w:bidi="ar-SA"/>
              </w:rPr>
            </w:pPr>
          </w:p>
        </w:tc>
        <w:tc>
          <w:tcPr>
            <w:tcW w:w="1561"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4"/>
                <w:szCs w:val="24"/>
                <w:lang w:val="en-US" w:eastAsia="zh-CN"/>
              </w:rPr>
              <w:t>1:3（达不到1:3的，降低至1:2）</w:t>
            </w:r>
          </w:p>
        </w:tc>
        <w:tc>
          <w:tcPr>
            <w:tcW w:w="2025"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_GB2312" w:hAnsi="仿宋_GB2312" w:eastAsia="仿宋_GB2312" w:cs="仿宋_GB2312"/>
                <w:color w:val="auto"/>
                <w:kern w:val="2"/>
                <w:sz w:val="21"/>
                <w:szCs w:val="21"/>
                <w:lang w:val="en-US" w:eastAsia="zh-CN" w:bidi="ar-SA"/>
              </w:rPr>
            </w:pPr>
          </w:p>
        </w:tc>
      </w:tr>
      <w:tr>
        <w:tblPrEx>
          <w:shd w:val="clear" w:color="auto" w:fill="auto"/>
          <w:tblCellMar>
            <w:top w:w="0" w:type="dxa"/>
            <w:left w:w="108" w:type="dxa"/>
            <w:bottom w:w="0" w:type="dxa"/>
            <w:right w:w="108" w:type="dxa"/>
          </w:tblCellMar>
        </w:tblPrEx>
        <w:trPr>
          <w:trHeight w:val="1187"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2</w:t>
            </w:r>
          </w:p>
        </w:tc>
        <w:tc>
          <w:tcPr>
            <w:tcW w:w="883"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4"/>
                <w:szCs w:val="24"/>
              </w:rPr>
            </w:pPr>
          </w:p>
        </w:tc>
        <w:tc>
          <w:tcPr>
            <w:tcW w:w="960"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4"/>
                <w:szCs w:val="24"/>
              </w:rPr>
            </w:pPr>
          </w:p>
        </w:tc>
        <w:tc>
          <w:tcPr>
            <w:tcW w:w="121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公卫医师</w:t>
            </w:r>
          </w:p>
        </w:tc>
        <w:tc>
          <w:tcPr>
            <w:tcW w:w="78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kern w:val="2"/>
                <w:sz w:val="24"/>
                <w:szCs w:val="24"/>
                <w:lang w:eastAsia="zh-CN"/>
              </w:rPr>
            </w:pPr>
            <w:r>
              <w:rPr>
                <w:rFonts w:hint="eastAsia" w:ascii="仿宋_GB2312" w:hAnsi="仿宋_GB2312" w:eastAsia="仿宋_GB2312" w:cs="仿宋_GB2312"/>
                <w:b w:val="0"/>
                <w:bCs w:val="0"/>
                <w:color w:val="auto"/>
                <w:kern w:val="2"/>
                <w:sz w:val="24"/>
                <w:szCs w:val="24"/>
                <w:lang w:eastAsia="zh-CN"/>
              </w:rPr>
              <w:t>专科及以上</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eastAsia="zh-CN"/>
              </w:rPr>
            </w:pPr>
            <w:r>
              <w:rPr>
                <w:rFonts w:hint="eastAsia" w:ascii="仿宋_GB2312" w:hAnsi="仿宋_GB2312" w:eastAsia="仿宋_GB2312" w:cs="仿宋_GB2312"/>
                <w:color w:val="auto"/>
                <w:kern w:val="2"/>
                <w:sz w:val="24"/>
                <w:szCs w:val="24"/>
                <w:lang w:val="en-US" w:eastAsia="zh-CN" w:bidi="ar-SA"/>
              </w:rPr>
              <w:t>公共卫生与预防医学类、临</w:t>
            </w:r>
            <w:r>
              <w:rPr>
                <w:rFonts w:hint="eastAsia" w:ascii="仿宋_GB2312" w:hAnsi="仿宋_GB2312" w:eastAsia="仿宋_GB2312" w:cs="仿宋_GB2312"/>
                <w:color w:val="auto"/>
                <w:kern w:val="2"/>
                <w:sz w:val="24"/>
                <w:szCs w:val="24"/>
                <w:lang w:eastAsia="zh-CN"/>
              </w:rPr>
              <w:t>床医学类、中医学</w:t>
            </w:r>
            <w:r>
              <w:rPr>
                <w:rFonts w:hint="eastAsia" w:ascii="仿宋_GB2312" w:hAnsi="仿宋_GB2312" w:eastAsia="仿宋_GB2312" w:cs="仿宋_GB2312"/>
                <w:color w:val="auto"/>
                <w:kern w:val="2"/>
                <w:sz w:val="24"/>
                <w:szCs w:val="24"/>
                <w:lang w:val="en-US" w:eastAsia="zh-CN" w:bidi="ar-SA"/>
              </w:rPr>
              <w:t>类、中西医结合类</w:t>
            </w:r>
          </w:p>
        </w:tc>
        <w:tc>
          <w:tcPr>
            <w:tcW w:w="83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40周岁及以下</w:t>
            </w:r>
          </w:p>
        </w:tc>
        <w:tc>
          <w:tcPr>
            <w:tcW w:w="202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具有执业助理医师及以上资格</w:t>
            </w:r>
          </w:p>
        </w:tc>
        <w:tc>
          <w:tcPr>
            <w:tcW w:w="1439"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_GB2312" w:hAnsi="仿宋_GB2312" w:eastAsia="仿宋_GB2312" w:cs="仿宋_GB2312"/>
                <w:color w:val="auto"/>
                <w:kern w:val="2"/>
                <w:sz w:val="21"/>
                <w:szCs w:val="21"/>
                <w:lang w:eastAsia="zh-CN"/>
              </w:rPr>
            </w:pPr>
          </w:p>
        </w:tc>
        <w:tc>
          <w:tcPr>
            <w:tcW w:w="1561"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4"/>
                <w:szCs w:val="24"/>
                <w:lang w:val="en-US" w:eastAsia="zh-CN"/>
              </w:rPr>
              <w:t>1:3（达不到1:3的，降低至1:2）</w:t>
            </w:r>
          </w:p>
        </w:tc>
        <w:tc>
          <w:tcPr>
            <w:tcW w:w="202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_GB2312" w:hAnsi="仿宋_GB2312" w:eastAsia="仿宋_GB2312" w:cs="仿宋_GB2312"/>
                <w:color w:val="auto"/>
                <w:kern w:val="2"/>
                <w:sz w:val="21"/>
                <w:szCs w:val="21"/>
                <w:lang w:eastAsia="zh-CN"/>
              </w:rPr>
            </w:pPr>
          </w:p>
        </w:tc>
      </w:tr>
      <w:tr>
        <w:tblPrEx>
          <w:tblCellMar>
            <w:top w:w="0" w:type="dxa"/>
            <w:left w:w="108" w:type="dxa"/>
            <w:bottom w:w="0" w:type="dxa"/>
            <w:right w:w="108" w:type="dxa"/>
          </w:tblCellMar>
        </w:tblPrEx>
        <w:trPr>
          <w:trHeight w:val="1187"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3</w:t>
            </w:r>
          </w:p>
        </w:tc>
        <w:tc>
          <w:tcPr>
            <w:tcW w:w="88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4"/>
                <w:szCs w:val="24"/>
              </w:rPr>
            </w:pPr>
          </w:p>
        </w:tc>
        <w:tc>
          <w:tcPr>
            <w:tcW w:w="960" w:type="dxa"/>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4"/>
                <w:szCs w:val="24"/>
              </w:rPr>
            </w:pPr>
          </w:p>
        </w:tc>
        <w:tc>
          <w:tcPr>
            <w:tcW w:w="121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rPr>
              <w:t>护士</w:t>
            </w:r>
          </w:p>
        </w:tc>
        <w:tc>
          <w:tcPr>
            <w:tcW w:w="78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rPr>
              <w:t>10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eastAsia="zh-CN"/>
              </w:rPr>
              <w:t>专科及以上</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eastAsia="zh-CN"/>
              </w:rPr>
              <w:t>护理学类</w:t>
            </w:r>
          </w:p>
        </w:tc>
        <w:tc>
          <w:tcPr>
            <w:tcW w:w="8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rPr>
              <w:t>30周岁及以下</w:t>
            </w:r>
          </w:p>
        </w:tc>
        <w:tc>
          <w:tcPr>
            <w:tcW w:w="202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具有护士执业资格</w:t>
            </w:r>
          </w:p>
        </w:tc>
        <w:tc>
          <w:tcPr>
            <w:tcW w:w="1439"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auto"/>
                <w:kern w:val="2"/>
                <w:sz w:val="24"/>
                <w:szCs w:val="24"/>
                <w:lang w:val="en-US" w:eastAsia="zh-CN" w:bidi="ar-SA"/>
              </w:rPr>
            </w:pPr>
          </w:p>
        </w:tc>
        <w:tc>
          <w:tcPr>
            <w:tcW w:w="1561"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rPr>
              <w:t>1:3</w:t>
            </w:r>
          </w:p>
        </w:tc>
        <w:tc>
          <w:tcPr>
            <w:tcW w:w="202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auto"/>
                <w:kern w:val="2"/>
                <w:sz w:val="24"/>
                <w:szCs w:val="24"/>
                <w:lang w:val="en-US" w:eastAsia="zh-CN" w:bidi="ar-SA"/>
              </w:rPr>
            </w:pPr>
          </w:p>
        </w:tc>
      </w:tr>
    </w:tbl>
    <w:p>
      <w:pPr>
        <w:spacing w:line="520" w:lineRule="exact"/>
        <w:rPr>
          <w:rFonts w:hint="eastAsia" w:ascii="仿宋_GB2312" w:eastAsia="仿宋_GB2312"/>
          <w:color w:val="auto"/>
          <w:sz w:val="30"/>
          <w:szCs w:val="30"/>
          <w:lang w:eastAsia="zh-CN"/>
        </w:rPr>
        <w:sectPr>
          <w:footerReference r:id="rId3" w:type="default"/>
          <w:pgSz w:w="16838" w:h="11906" w:orient="landscape"/>
          <w:pgMar w:top="1800" w:right="1440" w:bottom="1800" w:left="144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313" w:afterLines="100" w:line="520" w:lineRule="exact"/>
        <w:textAlignment w:val="auto"/>
        <w:rPr>
          <w:rFonts w:hint="eastAsia" w:ascii="仿宋_GB2312" w:eastAsia="仿宋_GB2312"/>
          <w:color w:val="auto"/>
          <w:sz w:val="30"/>
          <w:szCs w:val="30"/>
        </w:rPr>
      </w:pPr>
      <w:r>
        <w:rPr>
          <w:rFonts w:hint="eastAsia" w:ascii="黑体" w:hAnsi="黑体" w:eastAsia="黑体" w:cs="黑体"/>
          <w:color w:val="auto"/>
          <w:sz w:val="30"/>
          <w:szCs w:val="30"/>
          <w:lang w:eastAsia="zh-CN"/>
        </w:rPr>
        <w:t>附件</w:t>
      </w:r>
      <w:r>
        <w:rPr>
          <w:rFonts w:hint="eastAsia" w:ascii="黑体" w:hAnsi="黑体" w:eastAsia="黑体" w:cs="黑体"/>
          <w:color w:val="auto"/>
          <w:sz w:val="30"/>
          <w:szCs w:val="30"/>
          <w:lang w:val="en-US" w:eastAsia="zh-CN"/>
        </w:rPr>
        <w:t>2：</w:t>
      </w:r>
      <w:r>
        <w:rPr>
          <w:rFonts w:hint="eastAsia" w:ascii="仿宋_GB2312" w:eastAsia="仿宋_GB2312"/>
          <w:color w:val="auto"/>
          <w:sz w:val="30"/>
          <w:szCs w:val="30"/>
        </w:rPr>
        <w:t xml:space="preserve">  </w:t>
      </w:r>
    </w:p>
    <w:p>
      <w:pPr>
        <w:spacing w:line="520" w:lineRule="exact"/>
        <w:jc w:val="center"/>
        <w:rPr>
          <w:rFonts w:hint="eastAsia" w:ascii="方正小标宋简体" w:eastAsia="方正小标宋简体"/>
          <w:color w:val="auto"/>
          <w:sz w:val="44"/>
          <w:szCs w:val="44"/>
        </w:rPr>
      </w:pPr>
      <w:r>
        <w:rPr>
          <w:rFonts w:hint="eastAsia" w:ascii="方正小标宋简体" w:hAnsi="方正小标宋简体" w:eastAsia="方正小标宋简体" w:cs="方正小标宋简体"/>
          <w:color w:val="auto"/>
          <w:spacing w:val="-6"/>
          <w:kern w:val="2"/>
          <w:sz w:val="44"/>
          <w:szCs w:val="44"/>
          <w:lang w:val="en-US" w:eastAsia="zh-CN" w:bidi="ar"/>
        </w:rPr>
        <w:t>2022年点军区社区医务室专项公开招聘卫生</w:t>
      </w:r>
      <w:r>
        <w:rPr>
          <w:rFonts w:hint="eastAsia" w:ascii="方正小标宋简体" w:hAnsi="方正小标宋简体" w:eastAsia="方正小标宋简体" w:cs="方正小标宋简体"/>
          <w:color w:val="auto"/>
          <w:kern w:val="2"/>
          <w:sz w:val="44"/>
          <w:szCs w:val="44"/>
          <w:lang w:val="en-US" w:eastAsia="zh-CN" w:bidi="ar"/>
        </w:rPr>
        <w:t>专业技术人员报名表</w:t>
      </w:r>
    </w:p>
    <w:p>
      <w:pPr>
        <w:spacing w:line="520" w:lineRule="exact"/>
        <w:rPr>
          <w:rFonts w:hint="eastAsia"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lang w:eastAsia="zh-CN"/>
        </w:rPr>
        <w:t>报考岗位：</w:t>
      </w:r>
      <w:r>
        <w:rPr>
          <w:rFonts w:hint="eastAsia" w:ascii="楷体_GB2312" w:hAnsi="楷体_GB2312" w:eastAsia="楷体_GB2312" w:cs="楷体_GB2312"/>
          <w:color w:val="auto"/>
          <w:kern w:val="0"/>
          <w:sz w:val="28"/>
          <w:szCs w:val="28"/>
          <w:lang w:val="en-US" w:eastAsia="zh-CN"/>
        </w:rPr>
        <w:t xml:space="preserve">                                 </w:t>
      </w:r>
      <w:r>
        <w:rPr>
          <w:rFonts w:hint="eastAsia" w:ascii="楷体_GB2312" w:hAnsi="楷体_GB2312" w:eastAsia="楷体_GB2312" w:cs="楷体_GB2312"/>
          <w:color w:val="auto"/>
          <w:kern w:val="0"/>
          <w:sz w:val="28"/>
          <w:szCs w:val="28"/>
        </w:rPr>
        <w:t>时间：</w:t>
      </w:r>
      <w:r>
        <w:rPr>
          <w:rFonts w:hint="eastAsia" w:ascii="楷体_GB2312" w:hAnsi="楷体_GB2312" w:eastAsia="楷体_GB2312" w:cs="楷体_GB2312"/>
          <w:color w:val="auto"/>
          <w:kern w:val="0"/>
          <w:sz w:val="28"/>
          <w:szCs w:val="28"/>
          <w:lang w:val="en-US" w:eastAsia="zh-CN"/>
        </w:rPr>
        <w:t xml:space="preserve">  </w:t>
      </w:r>
      <w:r>
        <w:rPr>
          <w:rFonts w:hint="eastAsia" w:ascii="楷体_GB2312" w:hAnsi="楷体_GB2312" w:eastAsia="楷体_GB2312" w:cs="楷体_GB2312"/>
          <w:color w:val="auto"/>
          <w:kern w:val="0"/>
          <w:sz w:val="28"/>
          <w:szCs w:val="28"/>
        </w:rPr>
        <w:t>年 月  日</w:t>
      </w:r>
    </w:p>
    <w:tbl>
      <w:tblPr>
        <w:tblStyle w:val="6"/>
        <w:tblW w:w="8904" w:type="dxa"/>
        <w:tblInd w:w="93" w:type="dxa"/>
        <w:tblLayout w:type="fixed"/>
        <w:tblCellMar>
          <w:top w:w="0" w:type="dxa"/>
          <w:left w:w="108" w:type="dxa"/>
          <w:bottom w:w="0" w:type="dxa"/>
          <w:right w:w="108" w:type="dxa"/>
        </w:tblCellMar>
      </w:tblPr>
      <w:tblGrid>
        <w:gridCol w:w="771"/>
        <w:gridCol w:w="938"/>
        <w:gridCol w:w="700"/>
        <w:gridCol w:w="728"/>
        <w:gridCol w:w="118"/>
        <w:gridCol w:w="722"/>
        <w:gridCol w:w="358"/>
        <w:gridCol w:w="244"/>
        <w:gridCol w:w="252"/>
        <w:gridCol w:w="686"/>
        <w:gridCol w:w="430"/>
        <w:gridCol w:w="1053"/>
        <w:gridCol w:w="1904"/>
      </w:tblGrid>
      <w:tr>
        <w:tblPrEx>
          <w:tblCellMar>
            <w:top w:w="0" w:type="dxa"/>
            <w:left w:w="108" w:type="dxa"/>
            <w:bottom w:w="0" w:type="dxa"/>
            <w:right w:w="108" w:type="dxa"/>
          </w:tblCellMar>
        </w:tblPrEx>
        <w:trPr>
          <w:trHeight w:val="555" w:hRule="atLeast"/>
        </w:trPr>
        <w:tc>
          <w:tcPr>
            <w:tcW w:w="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姓名</w:t>
            </w:r>
          </w:p>
        </w:tc>
        <w:tc>
          <w:tcPr>
            <w:tcW w:w="163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7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性别</w:t>
            </w:r>
          </w:p>
        </w:tc>
        <w:tc>
          <w:tcPr>
            <w:tcW w:w="840"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854"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民族</w:t>
            </w:r>
          </w:p>
        </w:tc>
        <w:tc>
          <w:tcPr>
            <w:tcW w:w="2169"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1904"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照片粘贴处</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出生</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年月</w:t>
            </w:r>
          </w:p>
        </w:tc>
        <w:tc>
          <w:tcPr>
            <w:tcW w:w="1638"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728"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政治面貌</w:t>
            </w:r>
          </w:p>
        </w:tc>
        <w:tc>
          <w:tcPr>
            <w:tcW w:w="840"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854"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学历</w:t>
            </w:r>
          </w:p>
        </w:tc>
        <w:tc>
          <w:tcPr>
            <w:tcW w:w="2169"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1904"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555" w:hRule="atLeast"/>
        </w:trPr>
        <w:tc>
          <w:tcPr>
            <w:tcW w:w="2409" w:type="dxa"/>
            <w:gridSpan w:val="3"/>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何时何校何专业毕业</w:t>
            </w:r>
          </w:p>
        </w:tc>
        <w:tc>
          <w:tcPr>
            <w:tcW w:w="4591" w:type="dxa"/>
            <w:gridSpan w:val="9"/>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1904"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555" w:hRule="atLeast"/>
        </w:trPr>
        <w:tc>
          <w:tcPr>
            <w:tcW w:w="1709"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户籍所在地</w:t>
            </w:r>
          </w:p>
        </w:tc>
        <w:tc>
          <w:tcPr>
            <w:tcW w:w="5291" w:type="dxa"/>
            <w:gridSpan w:val="10"/>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p>
        </w:tc>
        <w:tc>
          <w:tcPr>
            <w:tcW w:w="1904"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555" w:hRule="atLeast"/>
        </w:trPr>
        <w:tc>
          <w:tcPr>
            <w:tcW w:w="1709"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现工作单位及职       务</w:t>
            </w:r>
          </w:p>
        </w:tc>
        <w:tc>
          <w:tcPr>
            <w:tcW w:w="2870" w:type="dxa"/>
            <w:gridSpan w:val="6"/>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938"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参加工作时间</w:t>
            </w:r>
          </w:p>
        </w:tc>
        <w:tc>
          <w:tcPr>
            <w:tcW w:w="1483"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1904"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555" w:hRule="atLeast"/>
        </w:trPr>
        <w:tc>
          <w:tcPr>
            <w:tcW w:w="1709"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专业技术资格及取得时间</w:t>
            </w:r>
          </w:p>
        </w:tc>
        <w:tc>
          <w:tcPr>
            <w:tcW w:w="2870" w:type="dxa"/>
            <w:gridSpan w:val="6"/>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938"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通讯</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地址</w:t>
            </w:r>
          </w:p>
        </w:tc>
        <w:tc>
          <w:tcPr>
            <w:tcW w:w="3387"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555" w:hRule="atLeast"/>
        </w:trPr>
        <w:tc>
          <w:tcPr>
            <w:tcW w:w="1709"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身 份 证 号</w:t>
            </w:r>
          </w:p>
        </w:tc>
        <w:tc>
          <w:tcPr>
            <w:tcW w:w="2870" w:type="dxa"/>
            <w:gridSpan w:val="6"/>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938"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联系</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电话</w:t>
            </w:r>
          </w:p>
        </w:tc>
        <w:tc>
          <w:tcPr>
            <w:tcW w:w="3387"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1507" w:hRule="atLeast"/>
        </w:trPr>
        <w:tc>
          <w:tcPr>
            <w:tcW w:w="1709"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学习工作简历</w:t>
            </w:r>
          </w:p>
        </w:tc>
        <w:tc>
          <w:tcPr>
            <w:tcW w:w="7195" w:type="dxa"/>
            <w:gridSpan w:val="11"/>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630" w:hRule="atLeast"/>
        </w:trPr>
        <w:tc>
          <w:tcPr>
            <w:tcW w:w="1709" w:type="dxa"/>
            <w:gridSpan w:val="2"/>
            <w:vMerge w:val="restar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家庭情况</w:t>
            </w:r>
          </w:p>
        </w:tc>
        <w:tc>
          <w:tcPr>
            <w:tcW w:w="1546"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姓  名</w:t>
            </w:r>
          </w:p>
        </w:tc>
        <w:tc>
          <w:tcPr>
            <w:tcW w:w="1080"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关  系</w:t>
            </w:r>
          </w:p>
        </w:tc>
        <w:tc>
          <w:tcPr>
            <w:tcW w:w="2665" w:type="dxa"/>
            <w:gridSpan w:val="5"/>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工  作  单  位</w:t>
            </w:r>
          </w:p>
        </w:tc>
        <w:tc>
          <w:tcPr>
            <w:tcW w:w="19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职   务</w:t>
            </w:r>
          </w:p>
        </w:tc>
      </w:tr>
      <w:tr>
        <w:tblPrEx>
          <w:tblCellMar>
            <w:top w:w="0" w:type="dxa"/>
            <w:left w:w="108" w:type="dxa"/>
            <w:bottom w:w="0" w:type="dxa"/>
            <w:right w:w="108" w:type="dxa"/>
          </w:tblCellMar>
        </w:tblPrEx>
        <w:trPr>
          <w:trHeight w:val="645" w:hRule="atLeast"/>
        </w:trPr>
        <w:tc>
          <w:tcPr>
            <w:tcW w:w="1709" w:type="dxa"/>
            <w:gridSpan w:val="2"/>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rPr>
            </w:pPr>
          </w:p>
        </w:tc>
        <w:tc>
          <w:tcPr>
            <w:tcW w:w="1546"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1080"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2665" w:type="dxa"/>
            <w:gridSpan w:val="5"/>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19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645" w:hRule="atLeast"/>
        </w:trPr>
        <w:tc>
          <w:tcPr>
            <w:tcW w:w="1709" w:type="dxa"/>
            <w:gridSpan w:val="2"/>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rPr>
            </w:pPr>
          </w:p>
        </w:tc>
        <w:tc>
          <w:tcPr>
            <w:tcW w:w="1546" w:type="dxa"/>
            <w:gridSpan w:val="3"/>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1080" w:type="dxa"/>
            <w:gridSpan w:val="2"/>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2665" w:type="dxa"/>
            <w:gridSpan w:val="5"/>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19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645" w:hRule="atLeast"/>
        </w:trPr>
        <w:tc>
          <w:tcPr>
            <w:tcW w:w="1709" w:type="dxa"/>
            <w:gridSpan w:val="2"/>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rPr>
            </w:pPr>
          </w:p>
        </w:tc>
        <w:tc>
          <w:tcPr>
            <w:tcW w:w="1546"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1080" w:type="dxa"/>
            <w:gridSpan w:val="2"/>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2665" w:type="dxa"/>
            <w:gridSpan w:val="5"/>
            <w:tcBorders>
              <w:top w:val="single" w:color="auto" w:sz="4" w:space="0"/>
              <w:left w:val="nil"/>
              <w:bottom w:val="nil"/>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1904" w:type="dxa"/>
            <w:tcBorders>
              <w:top w:val="single" w:color="auto" w:sz="4" w:space="0"/>
              <w:left w:val="nil"/>
              <w:bottom w:val="nil"/>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600" w:hRule="atLeast"/>
        </w:trPr>
        <w:tc>
          <w:tcPr>
            <w:tcW w:w="1709" w:type="dxa"/>
            <w:gridSpan w:val="2"/>
            <w:vMerge w:val="restart"/>
            <w:tcBorders>
              <w:top w:val="nil"/>
              <w:left w:val="single" w:color="auto" w:sz="4" w:space="0"/>
              <w:bottom w:val="single" w:color="000000" w:sz="4" w:space="0"/>
              <w:right w:val="nil"/>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本人承诺</w:t>
            </w:r>
          </w:p>
        </w:tc>
        <w:tc>
          <w:tcPr>
            <w:tcW w:w="7195" w:type="dxa"/>
            <w:gridSpan w:val="11"/>
            <w:tcBorders>
              <w:top w:val="single" w:color="auto" w:sz="4" w:space="0"/>
              <w:left w:val="single" w:color="auto" w:sz="4" w:space="0"/>
              <w:bottom w:val="nil"/>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报考岗位为自己真实意愿，其他内容真实、有效。</w:t>
            </w:r>
          </w:p>
        </w:tc>
      </w:tr>
      <w:tr>
        <w:tblPrEx>
          <w:tblCellMar>
            <w:top w:w="0" w:type="dxa"/>
            <w:left w:w="108" w:type="dxa"/>
            <w:bottom w:w="0" w:type="dxa"/>
            <w:right w:w="108" w:type="dxa"/>
          </w:tblCellMar>
        </w:tblPrEx>
        <w:trPr>
          <w:trHeight w:val="600" w:hRule="atLeast"/>
        </w:trPr>
        <w:tc>
          <w:tcPr>
            <w:tcW w:w="1709" w:type="dxa"/>
            <w:gridSpan w:val="2"/>
            <w:vMerge w:val="continue"/>
            <w:tcBorders>
              <w:top w:val="nil"/>
              <w:left w:val="single" w:color="auto" w:sz="4" w:space="0"/>
              <w:bottom w:val="single" w:color="000000" w:sz="4" w:space="0"/>
              <w:right w:val="nil"/>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rPr>
            </w:pPr>
          </w:p>
        </w:tc>
        <w:tc>
          <w:tcPr>
            <w:tcW w:w="7195" w:type="dxa"/>
            <w:gridSpan w:val="11"/>
            <w:tcBorders>
              <w:top w:val="nil"/>
              <w:left w:val="single" w:color="auto" w:sz="4" w:space="0"/>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承诺人签名：</w:t>
            </w:r>
          </w:p>
        </w:tc>
      </w:tr>
      <w:tr>
        <w:tblPrEx>
          <w:tblCellMar>
            <w:top w:w="0" w:type="dxa"/>
            <w:left w:w="108" w:type="dxa"/>
            <w:bottom w:w="0" w:type="dxa"/>
            <w:right w:w="108" w:type="dxa"/>
          </w:tblCellMar>
        </w:tblPrEx>
        <w:trPr>
          <w:trHeight w:val="1463" w:hRule="atLeast"/>
        </w:trPr>
        <w:tc>
          <w:tcPr>
            <w:tcW w:w="1709"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资格审查意见</w:t>
            </w:r>
          </w:p>
        </w:tc>
        <w:tc>
          <w:tcPr>
            <w:tcW w:w="3122" w:type="dxa"/>
            <w:gridSpan w:val="7"/>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1116"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审核人</w:t>
            </w:r>
          </w:p>
        </w:tc>
        <w:tc>
          <w:tcPr>
            <w:tcW w:w="2957"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bl>
    <w:p>
      <w:pPr>
        <w:rPr>
          <w:color w:val="auto"/>
        </w:rPr>
      </w:pPr>
    </w:p>
    <w:p>
      <w:pPr>
        <w:pStyle w:val="2"/>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附件</w:t>
      </w:r>
      <w:r>
        <w:rPr>
          <w:rFonts w:hint="eastAsia" w:ascii="黑体" w:hAnsi="黑体" w:eastAsia="黑体" w:cs="黑体"/>
          <w:b w:val="0"/>
          <w:bCs w:val="0"/>
          <w:color w:val="auto"/>
          <w:sz w:val="30"/>
          <w:szCs w:val="30"/>
          <w:lang w:val="en-US" w:eastAsia="zh-CN"/>
        </w:rPr>
        <w:t>3：</w:t>
      </w:r>
    </w:p>
    <w:p>
      <w:pPr>
        <w:spacing w:line="520" w:lineRule="exact"/>
        <w:jc w:val="center"/>
        <w:rPr>
          <w:rFonts w:hint="eastAsia" w:ascii="方正小标宋简体" w:hAnsi="方正小标宋简体" w:eastAsia="方正小标宋简体" w:cs="方正小标宋简体"/>
          <w:color w:val="auto"/>
          <w:kern w:val="2"/>
          <w:sz w:val="44"/>
          <w:szCs w:val="44"/>
          <w:lang w:val="en-US" w:eastAsia="zh-CN" w:bidi="ar"/>
        </w:rPr>
      </w:pPr>
      <w:r>
        <w:rPr>
          <w:rFonts w:hint="eastAsia" w:ascii="方正小标宋简体" w:hAnsi="方正小标宋简体" w:eastAsia="方正小标宋简体" w:cs="方正小标宋简体"/>
          <w:color w:val="auto"/>
          <w:kern w:val="2"/>
          <w:sz w:val="44"/>
          <w:szCs w:val="44"/>
          <w:lang w:val="en-US" w:eastAsia="zh-CN" w:bidi="ar"/>
        </w:rPr>
        <w:t>点军区2022年专项公开招聘医疗卫生专业技术人员诚信承诺书</w:t>
      </w:r>
    </w:p>
    <w:p>
      <w:pPr>
        <w:spacing w:line="500" w:lineRule="exact"/>
        <w:rPr>
          <w:rFonts w:hint="eastAsia" w:ascii="仿宋_GB2312" w:eastAsia="仿宋_GB2312"/>
          <w:color w:val="auto"/>
          <w:sz w:val="32"/>
          <w:szCs w:val="32"/>
        </w:rPr>
      </w:pPr>
    </w:p>
    <w:p>
      <w:pPr>
        <w:spacing w:line="5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我已仔细阅读《点军区</w:t>
      </w:r>
      <w:r>
        <w:rPr>
          <w:rFonts w:hint="eastAsia" w:ascii="仿宋_GB2312" w:eastAsia="仿宋_GB2312"/>
          <w:color w:val="auto"/>
          <w:sz w:val="32"/>
          <w:szCs w:val="32"/>
          <w:lang w:val="en-US" w:eastAsia="zh-CN"/>
        </w:rPr>
        <w:t>2022年社区医务室医疗卫生专业技术人员专项公开招聘</w:t>
      </w:r>
      <w:r>
        <w:rPr>
          <w:rFonts w:hint="eastAsia" w:ascii="仿宋_GB2312" w:eastAsia="仿宋_GB2312"/>
          <w:color w:val="auto"/>
          <w:sz w:val="32"/>
          <w:szCs w:val="32"/>
        </w:rPr>
        <w:t>公告》，清楚并理解其内容。在此我郑重承诺：</w:t>
      </w:r>
    </w:p>
    <w:p>
      <w:pPr>
        <w:spacing w:line="5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一、自觉遵守《宜昌市事业单位公开招聘工作人员试行办法》有关规定。遵守考试纪律</w:t>
      </w:r>
      <w:r>
        <w:rPr>
          <w:rFonts w:hint="eastAsia" w:ascii="仿宋_GB2312" w:hAnsi="仿宋_GB2312" w:eastAsia="仿宋_GB2312" w:cs="仿宋_GB2312"/>
          <w:color w:val="auto"/>
          <w:sz w:val="32"/>
          <w:szCs w:val="32"/>
        </w:rPr>
        <w:t>，服从考试安排，不舞弊或协</w:t>
      </w:r>
      <w:r>
        <w:rPr>
          <w:rFonts w:hint="eastAsia" w:ascii="仿宋_GB2312" w:eastAsia="仿宋_GB2312"/>
          <w:color w:val="auto"/>
          <w:sz w:val="32"/>
          <w:szCs w:val="32"/>
        </w:rPr>
        <w:t>助他人舞弊；</w:t>
      </w:r>
    </w:p>
    <w:p>
      <w:pPr>
        <w:spacing w:line="5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二、真实、准确地提供本人个人信息、证明材料、证件等相关材料；准确填写及核对有效的手机号码、联系电话、通讯地址等联系方式，并保证在报考期间联系畅通；</w:t>
      </w:r>
    </w:p>
    <w:p>
      <w:pPr>
        <w:spacing w:line="5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三、不弄虚作假、不伪造、不使用假证明、假证书；</w:t>
      </w:r>
    </w:p>
    <w:p>
      <w:pPr>
        <w:spacing w:line="5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四、认真履行报考人员的各项义务；</w:t>
      </w:r>
    </w:p>
    <w:p>
      <w:pPr>
        <w:spacing w:line="5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五、聘用后，服从工作分配；</w:t>
      </w:r>
    </w:p>
    <w:p>
      <w:pPr>
        <w:spacing w:line="5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六、我保证符合招考公告及招考计划中要求的资格条件。对违反以上承诺所造成的后果</w:t>
      </w:r>
      <w:r>
        <w:rPr>
          <w:rFonts w:hint="eastAsia" w:ascii="仿宋_GB2312" w:hAnsi="仿宋_GB2312" w:eastAsia="仿宋_GB2312" w:cs="仿宋_GB2312"/>
          <w:color w:val="auto"/>
          <w:sz w:val="32"/>
          <w:szCs w:val="32"/>
        </w:rPr>
        <w:t>，本人自愿承担相应责任。</w:t>
      </w:r>
      <w:r>
        <w:rPr>
          <w:rFonts w:hint="eastAsia" w:ascii="仿宋_GB2312" w:eastAsia="仿宋_GB2312"/>
          <w:color w:val="auto"/>
          <w:sz w:val="32"/>
          <w:szCs w:val="32"/>
        </w:rPr>
        <w:t xml:space="preserve">  </w:t>
      </w:r>
    </w:p>
    <w:p>
      <w:pPr>
        <w:spacing w:line="500" w:lineRule="exact"/>
        <w:rPr>
          <w:rFonts w:hint="eastAsia" w:ascii="仿宋_GB2312" w:eastAsia="仿宋_GB2312"/>
          <w:color w:val="auto"/>
          <w:sz w:val="32"/>
          <w:szCs w:val="32"/>
        </w:rPr>
      </w:pPr>
    </w:p>
    <w:p>
      <w:pPr>
        <w:spacing w:line="500" w:lineRule="exact"/>
        <w:rPr>
          <w:rFonts w:hint="eastAsia" w:ascii="仿宋_GB2312" w:eastAsia="仿宋_GB2312"/>
          <w:color w:val="auto"/>
          <w:sz w:val="32"/>
          <w:szCs w:val="32"/>
        </w:rPr>
      </w:pPr>
    </w:p>
    <w:p>
      <w:pPr>
        <w:spacing w:line="500" w:lineRule="exact"/>
        <w:ind w:left="420" w:leftChars="200" w:firstLine="3680" w:firstLineChars="1150"/>
        <w:rPr>
          <w:rFonts w:hint="eastAsia" w:ascii="仿宋_GB2312" w:eastAsia="仿宋_GB2312"/>
          <w:color w:val="auto"/>
          <w:sz w:val="32"/>
          <w:szCs w:val="32"/>
        </w:rPr>
      </w:pPr>
      <w:r>
        <w:rPr>
          <w:rFonts w:hint="eastAsia" w:ascii="仿宋_GB2312" w:eastAsia="仿宋_GB2312"/>
          <w:color w:val="auto"/>
          <w:sz w:val="32"/>
          <w:szCs w:val="32"/>
        </w:rPr>
        <w:t>报考人本人签名：</w:t>
      </w:r>
    </w:p>
    <w:p>
      <w:pPr>
        <w:spacing w:line="500" w:lineRule="exact"/>
        <w:ind w:left="420" w:leftChars="200" w:firstLine="3680" w:firstLineChars="1150"/>
        <w:rPr>
          <w:rFonts w:hint="eastAsia" w:ascii="仿宋_GB2312" w:eastAsia="仿宋_GB2312"/>
          <w:color w:val="auto"/>
          <w:sz w:val="32"/>
          <w:szCs w:val="32"/>
        </w:rPr>
      </w:pPr>
      <w:r>
        <w:rPr>
          <w:rFonts w:hint="eastAsia" w:ascii="仿宋_GB2312" w:eastAsia="仿宋_GB2312"/>
          <w:color w:val="auto"/>
          <w:sz w:val="32"/>
          <w:szCs w:val="32"/>
        </w:rPr>
        <w:t>本人身份证号码：</w:t>
      </w:r>
    </w:p>
    <w:p>
      <w:pPr>
        <w:spacing w:line="500" w:lineRule="exact"/>
        <w:ind w:firstLine="4160" w:firstLineChars="1300"/>
        <w:rPr>
          <w:rFonts w:hint="eastAsia" w:ascii="仿宋_GB2312" w:eastAsia="仿宋_GB2312"/>
          <w:color w:val="auto"/>
          <w:sz w:val="32"/>
          <w:szCs w:val="32"/>
        </w:rPr>
      </w:pPr>
      <w:r>
        <w:rPr>
          <w:rFonts w:hint="eastAsia" w:ascii="仿宋_GB2312" w:eastAsia="仿宋_GB2312"/>
          <w:color w:val="auto"/>
          <w:sz w:val="32"/>
          <w:szCs w:val="32"/>
        </w:rPr>
        <w:t>年    月    日</w:t>
      </w:r>
    </w:p>
    <w:p>
      <w:pPr>
        <w:pStyle w:val="2"/>
        <w:rPr>
          <w:rFonts w:hint="eastAsia" w:ascii="仿宋_GB2312" w:eastAsia="仿宋_GB2312"/>
          <w:color w:val="auto"/>
          <w:sz w:val="32"/>
          <w:szCs w:val="32"/>
        </w:rPr>
      </w:pPr>
    </w:p>
    <w:p>
      <w:pPr>
        <w:rPr>
          <w:rFonts w:hint="eastAsia" w:ascii="仿宋_GB2312" w:eastAsia="仿宋_GB2312"/>
          <w:color w:val="auto"/>
          <w:sz w:val="30"/>
          <w:szCs w:val="30"/>
        </w:rPr>
      </w:pPr>
    </w:p>
    <w:p>
      <w:pPr>
        <w:pStyle w:val="3"/>
        <w:spacing w:before="54"/>
        <w:rPr>
          <w:rFonts w:hint="eastAsia" w:ascii="黑体" w:hAnsi="黑体" w:eastAsia="黑体" w:cs="黑体"/>
          <w:sz w:val="30"/>
          <w:szCs w:val="30"/>
          <w:lang w:val="en-US" w:eastAsia="zh-CN"/>
        </w:rPr>
      </w:pPr>
      <w:r>
        <w:rPr>
          <w:rFonts w:hint="eastAsia" w:ascii="黑体" w:hAnsi="黑体" w:eastAsia="黑体" w:cs="黑体"/>
          <w:sz w:val="30"/>
          <w:szCs w:val="30"/>
        </w:rPr>
        <w:t>附件</w:t>
      </w:r>
      <w:r>
        <w:rPr>
          <w:rFonts w:hint="eastAsia" w:ascii="黑体" w:hAnsi="黑体" w:eastAsia="黑体" w:cs="黑体"/>
          <w:sz w:val="30"/>
          <w:szCs w:val="30"/>
          <w:lang w:val="en-US" w:eastAsia="zh-CN"/>
        </w:rPr>
        <w:t>4:</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jc w:val="center"/>
        <w:textAlignment w:val="auto"/>
        <w:rPr>
          <w:rFonts w:hint="eastAsia" w:ascii="方正小标宋简体" w:hAnsi="方正小标宋简体" w:eastAsia="方正小标宋简体" w:cs="方正小标宋简体"/>
          <w:color w:val="auto"/>
          <w:kern w:val="2"/>
          <w:sz w:val="44"/>
          <w:szCs w:val="44"/>
          <w:lang w:val="en-US" w:eastAsia="zh-CN" w:bidi="ar"/>
        </w:rPr>
      </w:pPr>
      <w:r>
        <w:rPr>
          <w:rFonts w:hint="eastAsia" w:ascii="方正小标宋简体" w:hAnsi="方正小标宋简体" w:eastAsia="方正小标宋简体" w:cs="方正小标宋简体"/>
          <w:color w:val="auto"/>
          <w:kern w:val="2"/>
          <w:sz w:val="44"/>
          <w:szCs w:val="44"/>
          <w:lang w:val="en-US" w:eastAsia="zh-CN" w:bidi="ar"/>
        </w:rPr>
        <w:t>点军区2022年专项公开招聘医疗卫生专业技术人员健康承诺书</w:t>
      </w:r>
    </w:p>
    <w:p>
      <w:pPr>
        <w:pStyle w:val="3"/>
        <w:keepNext w:val="0"/>
        <w:keepLines w:val="0"/>
        <w:pageBreakBefore w:val="0"/>
        <w:widowControl w:val="0"/>
        <w:kinsoku/>
        <w:wordWrap/>
        <w:overflowPunct/>
        <w:topLinePunct w:val="0"/>
        <w:autoSpaceDE/>
        <w:autoSpaceDN/>
        <w:bidi w:val="0"/>
        <w:adjustRightInd/>
        <w:snapToGrid/>
        <w:spacing w:line="520" w:lineRule="exact"/>
        <w:ind w:left="0"/>
        <w:textAlignment w:val="auto"/>
        <w:rPr>
          <w:sz w:val="28"/>
        </w:rPr>
      </w:pPr>
    </w:p>
    <w:p>
      <w:pPr>
        <w:pStyle w:val="3"/>
        <w:ind w:left="0"/>
        <w:jc w:val="left"/>
        <w:rPr>
          <w:rFonts w:hint="eastAsia" w:ascii="仿宋_GB2312" w:hAnsi="仿宋_GB2312" w:eastAsia="仿宋_GB2312" w:cs="仿宋_GB2312"/>
          <w:spacing w:val="-1"/>
          <w:sz w:val="28"/>
          <w:u w:val="single"/>
          <w:lang w:val="en-US" w:eastAsia="zh-CN"/>
        </w:rPr>
      </w:pPr>
      <w:r>
        <w:rPr>
          <w:rFonts w:hint="eastAsia" w:ascii="仿宋_GB2312" w:hAnsi="仿宋_GB2312" w:eastAsia="仿宋_GB2312" w:cs="仿宋_GB2312"/>
          <w:sz w:val="28"/>
        </w:rPr>
        <w:t>姓</w:t>
      </w:r>
      <w:r>
        <w:rPr>
          <w:rFonts w:hint="eastAsia" w:ascii="仿宋_GB2312" w:hAnsi="仿宋_GB2312" w:eastAsia="仿宋_GB2312" w:cs="仿宋_GB2312"/>
          <w:spacing w:val="-3"/>
          <w:sz w:val="28"/>
        </w:rPr>
        <w:t>名</w:t>
      </w:r>
      <w:r>
        <w:rPr>
          <w:rFonts w:hint="eastAsia" w:ascii="仿宋_GB2312" w:hAnsi="仿宋_GB2312" w:eastAsia="仿宋_GB2312" w:cs="仿宋_GB2312"/>
          <w:sz w:val="28"/>
        </w:rPr>
        <w:t>：</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u w:val="single"/>
          <w:lang w:val="en-US" w:eastAsia="zh-CN"/>
        </w:rPr>
        <w:t xml:space="preserve">    </w:t>
      </w:r>
      <w:r>
        <w:rPr>
          <w:rFonts w:hint="eastAsia" w:ascii="仿宋_GB2312" w:hAnsi="仿宋_GB2312" w:eastAsia="仿宋_GB2312" w:cs="仿宋_GB2312"/>
          <w:sz w:val="28"/>
        </w:rPr>
        <w:t>性</w:t>
      </w:r>
      <w:r>
        <w:rPr>
          <w:rFonts w:hint="eastAsia" w:ascii="仿宋_GB2312" w:hAnsi="仿宋_GB2312" w:eastAsia="仿宋_GB2312" w:cs="仿宋_GB2312"/>
          <w:spacing w:val="-3"/>
          <w:sz w:val="28"/>
        </w:rPr>
        <w:t>别</w:t>
      </w:r>
      <w:r>
        <w:rPr>
          <w:rFonts w:hint="eastAsia" w:ascii="仿宋_GB2312" w:hAnsi="仿宋_GB2312" w:eastAsia="仿宋_GB2312" w:cs="仿宋_GB2312"/>
          <w:sz w:val="28"/>
        </w:rPr>
        <w:t>：</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u w:val="single"/>
          <w:lang w:val="en-US" w:eastAsia="zh-CN"/>
        </w:rPr>
        <w:t xml:space="preserve">  </w:t>
      </w:r>
      <w:r>
        <w:rPr>
          <w:rFonts w:hint="eastAsia" w:ascii="仿宋_GB2312" w:hAnsi="仿宋_GB2312" w:eastAsia="仿宋_GB2312" w:cs="仿宋_GB2312"/>
          <w:sz w:val="28"/>
          <w:u w:val="single"/>
        </w:rPr>
        <w:tab/>
      </w:r>
      <w:r>
        <w:rPr>
          <w:rFonts w:hint="eastAsia" w:ascii="仿宋_GB2312" w:hAnsi="仿宋_GB2312" w:eastAsia="仿宋_GB2312" w:cs="仿宋_GB2312"/>
          <w:spacing w:val="-1"/>
          <w:sz w:val="28"/>
        </w:rPr>
        <w:t>身</w:t>
      </w:r>
      <w:r>
        <w:rPr>
          <w:rFonts w:hint="eastAsia" w:ascii="仿宋_GB2312" w:hAnsi="仿宋_GB2312" w:eastAsia="仿宋_GB2312" w:cs="仿宋_GB2312"/>
          <w:spacing w:val="-3"/>
          <w:sz w:val="28"/>
        </w:rPr>
        <w:t>份</w:t>
      </w:r>
      <w:r>
        <w:rPr>
          <w:rFonts w:hint="eastAsia" w:ascii="仿宋_GB2312" w:hAnsi="仿宋_GB2312" w:eastAsia="仿宋_GB2312" w:cs="仿宋_GB2312"/>
          <w:spacing w:val="-1"/>
          <w:sz w:val="28"/>
        </w:rPr>
        <w:t>证号：</w:t>
      </w:r>
      <w:r>
        <w:rPr>
          <w:rFonts w:hint="eastAsia" w:ascii="仿宋_GB2312" w:hAnsi="仿宋_GB2312" w:eastAsia="仿宋_GB2312" w:cs="仿宋_GB2312"/>
          <w:spacing w:val="-1"/>
          <w:sz w:val="28"/>
          <w:u w:val="single"/>
        </w:rPr>
        <w:tab/>
      </w:r>
      <w:r>
        <w:rPr>
          <w:rFonts w:hint="eastAsia" w:ascii="仿宋_GB2312" w:hAnsi="仿宋_GB2312" w:eastAsia="仿宋_GB2312" w:cs="仿宋_GB2312"/>
          <w:spacing w:val="-1"/>
          <w:sz w:val="28"/>
          <w:u w:val="single"/>
          <w:lang w:val="en-US" w:eastAsia="zh-CN"/>
        </w:rPr>
        <w:t xml:space="preserve">                           </w:t>
      </w:r>
    </w:p>
    <w:p>
      <w:pPr>
        <w:pStyle w:val="3"/>
        <w:ind w:left="0"/>
        <w:jc w:val="left"/>
        <w:rPr>
          <w:rFonts w:hint="eastAsia" w:ascii="仿宋_GB2312" w:hAnsi="仿宋_GB2312" w:eastAsia="仿宋_GB2312" w:cs="仿宋_GB2312"/>
          <w:w w:val="100"/>
          <w:sz w:val="28"/>
          <w:u w:val="single"/>
          <w:lang w:val="en-US" w:eastAsia="zh-CN"/>
        </w:rPr>
      </w:pPr>
      <w:r>
        <w:rPr>
          <w:rFonts w:hint="eastAsia" w:ascii="仿宋_GB2312" w:hAnsi="仿宋_GB2312" w:eastAsia="仿宋_GB2312" w:cs="仿宋_GB2312"/>
          <w:spacing w:val="-1"/>
          <w:w w:val="100"/>
          <w:sz w:val="28"/>
        </w:rPr>
        <w:t>有</w:t>
      </w:r>
      <w:r>
        <w:rPr>
          <w:rFonts w:hint="eastAsia" w:ascii="仿宋_GB2312" w:hAnsi="仿宋_GB2312" w:eastAsia="仿宋_GB2312" w:cs="仿宋_GB2312"/>
          <w:spacing w:val="-3"/>
          <w:w w:val="100"/>
          <w:sz w:val="28"/>
        </w:rPr>
        <w:t>效</w:t>
      </w:r>
      <w:r>
        <w:rPr>
          <w:rFonts w:hint="eastAsia" w:ascii="仿宋_GB2312" w:hAnsi="仿宋_GB2312" w:eastAsia="仿宋_GB2312" w:cs="仿宋_GB2312"/>
          <w:spacing w:val="-1"/>
          <w:w w:val="100"/>
          <w:sz w:val="28"/>
        </w:rPr>
        <w:t>联系电</w:t>
      </w:r>
      <w:r>
        <w:rPr>
          <w:rFonts w:hint="eastAsia" w:ascii="仿宋_GB2312" w:hAnsi="仿宋_GB2312" w:eastAsia="仿宋_GB2312" w:cs="仿宋_GB2312"/>
          <w:spacing w:val="-3"/>
          <w:w w:val="100"/>
          <w:sz w:val="28"/>
        </w:rPr>
        <w:t>话</w:t>
      </w:r>
      <w:r>
        <w:rPr>
          <w:rFonts w:hint="eastAsia" w:ascii="仿宋_GB2312" w:hAnsi="仿宋_GB2312" w:eastAsia="仿宋_GB2312" w:cs="仿宋_GB2312"/>
          <w:spacing w:val="-1"/>
          <w:w w:val="100"/>
          <w:sz w:val="28"/>
        </w:rPr>
        <w:t>：</w:t>
      </w:r>
      <w:r>
        <w:rPr>
          <w:rFonts w:hint="eastAsia" w:ascii="仿宋_GB2312" w:hAnsi="仿宋_GB2312" w:eastAsia="仿宋_GB2312" w:cs="仿宋_GB2312"/>
          <w:w w:val="100"/>
          <w:sz w:val="28"/>
          <w:u w:val="single"/>
        </w:rPr>
        <w:t xml:space="preserve"> </w:t>
      </w:r>
      <w:r>
        <w:rPr>
          <w:rFonts w:hint="eastAsia" w:ascii="仿宋_GB2312" w:hAnsi="仿宋_GB2312" w:eastAsia="仿宋_GB2312" w:cs="仿宋_GB2312"/>
          <w:sz w:val="28"/>
          <w:u w:val="single"/>
        </w:rPr>
        <w:tab/>
      </w:r>
      <w:r>
        <w:rPr>
          <w:rFonts w:hint="eastAsia" w:ascii="仿宋_GB2312" w:hAnsi="仿宋_GB2312" w:eastAsia="仿宋_GB2312" w:cs="仿宋_GB2312"/>
          <w:sz w:val="28"/>
          <w:u w:val="single"/>
        </w:rPr>
        <w:tab/>
      </w:r>
      <w:r>
        <w:rPr>
          <w:rFonts w:hint="eastAsia" w:ascii="仿宋_GB2312" w:hAnsi="仿宋_GB2312" w:eastAsia="仿宋_GB2312" w:cs="仿宋_GB2312"/>
          <w:sz w:val="28"/>
          <w:u w:val="single"/>
          <w:lang w:val="en-US" w:eastAsia="zh-CN"/>
        </w:rPr>
        <w:t xml:space="preserve">   </w:t>
      </w:r>
      <w:r>
        <w:rPr>
          <w:rFonts w:hint="eastAsia" w:ascii="仿宋_GB2312" w:hAnsi="仿宋_GB2312" w:eastAsia="仿宋_GB2312" w:cs="仿宋_GB2312"/>
          <w:spacing w:val="-1"/>
          <w:w w:val="100"/>
          <w:sz w:val="28"/>
        </w:rPr>
        <w:t>工</w:t>
      </w:r>
      <w:r>
        <w:rPr>
          <w:rFonts w:hint="eastAsia" w:ascii="仿宋_GB2312" w:hAnsi="仿宋_GB2312" w:eastAsia="仿宋_GB2312" w:cs="仿宋_GB2312"/>
          <w:spacing w:val="-3"/>
          <w:w w:val="100"/>
          <w:sz w:val="28"/>
        </w:rPr>
        <w:t>作</w:t>
      </w:r>
      <w:r>
        <w:rPr>
          <w:rFonts w:hint="eastAsia" w:ascii="仿宋_GB2312" w:hAnsi="仿宋_GB2312" w:eastAsia="仿宋_GB2312" w:cs="仿宋_GB2312"/>
          <w:spacing w:val="-1"/>
          <w:w w:val="100"/>
          <w:sz w:val="28"/>
        </w:rPr>
        <w:t>单位</w:t>
      </w:r>
      <w:r>
        <w:rPr>
          <w:rFonts w:hint="eastAsia" w:ascii="仿宋_GB2312" w:hAnsi="仿宋_GB2312" w:eastAsia="仿宋_GB2312" w:cs="仿宋_GB2312"/>
          <w:spacing w:val="-3"/>
          <w:w w:val="100"/>
          <w:sz w:val="28"/>
        </w:rPr>
        <w:t>（</w:t>
      </w:r>
      <w:r>
        <w:rPr>
          <w:rFonts w:hint="eastAsia" w:ascii="仿宋_GB2312" w:hAnsi="仿宋_GB2312" w:eastAsia="仿宋_GB2312" w:cs="仿宋_GB2312"/>
          <w:spacing w:val="-1"/>
          <w:w w:val="100"/>
          <w:sz w:val="28"/>
        </w:rPr>
        <w:t>学校</w:t>
      </w:r>
      <w:r>
        <w:rPr>
          <w:rFonts w:hint="eastAsia" w:ascii="仿宋_GB2312" w:hAnsi="仿宋_GB2312" w:eastAsia="仿宋_GB2312" w:cs="仿宋_GB2312"/>
          <w:spacing w:val="-142"/>
          <w:w w:val="100"/>
          <w:sz w:val="28"/>
        </w:rPr>
        <w:t>）</w:t>
      </w:r>
      <w:r>
        <w:rPr>
          <w:rFonts w:hint="eastAsia" w:ascii="仿宋_GB2312" w:hAnsi="仿宋_GB2312" w:eastAsia="仿宋_GB2312" w:cs="仿宋_GB2312"/>
          <w:spacing w:val="-1"/>
          <w:w w:val="100"/>
          <w:sz w:val="28"/>
        </w:rPr>
        <w:t>：</w:t>
      </w:r>
      <w:r>
        <w:rPr>
          <w:rFonts w:hint="eastAsia" w:ascii="仿宋_GB2312" w:hAnsi="仿宋_GB2312" w:eastAsia="仿宋_GB2312" w:cs="仿宋_GB2312"/>
          <w:w w:val="100"/>
          <w:sz w:val="28"/>
          <w:u w:val="single"/>
        </w:rPr>
        <w:t xml:space="preserve"> </w:t>
      </w:r>
      <w:r>
        <w:rPr>
          <w:rFonts w:hint="eastAsia" w:ascii="仿宋_GB2312" w:hAnsi="仿宋_GB2312" w:eastAsia="仿宋_GB2312" w:cs="仿宋_GB2312"/>
          <w:w w:val="100"/>
          <w:sz w:val="28"/>
          <w:u w:val="single"/>
          <w:lang w:val="en-US" w:eastAsia="zh-CN"/>
        </w:rPr>
        <w:t xml:space="preserve">                 </w:t>
      </w:r>
      <w:r>
        <w:rPr>
          <w:rFonts w:hint="eastAsia" w:ascii="仿宋_GB2312" w:hAnsi="仿宋_GB2312" w:eastAsia="仿宋_GB2312" w:cs="仿宋_GB2312"/>
          <w:sz w:val="28"/>
          <w:u w:val="single"/>
        </w:rPr>
        <w:tab/>
      </w:r>
      <w:r>
        <w:rPr>
          <w:rFonts w:hint="eastAsia" w:ascii="仿宋_GB2312" w:hAnsi="仿宋_GB2312" w:eastAsia="仿宋_GB2312" w:cs="仿宋_GB2312"/>
          <w:sz w:val="28"/>
          <w:u w:val="single"/>
          <w:lang w:val="en-US" w:eastAsia="zh-CN"/>
        </w:rPr>
        <w:t xml:space="preserve">  </w:t>
      </w:r>
      <w:r>
        <w:rPr>
          <w:rFonts w:hint="eastAsia" w:ascii="仿宋_GB2312" w:hAnsi="仿宋_GB2312" w:eastAsia="仿宋_GB2312" w:cs="仿宋_GB2312"/>
          <w:spacing w:val="-1"/>
          <w:w w:val="100"/>
          <w:sz w:val="28"/>
        </w:rPr>
        <w:t>现</w:t>
      </w:r>
      <w:r>
        <w:rPr>
          <w:rFonts w:hint="eastAsia" w:ascii="仿宋_GB2312" w:hAnsi="仿宋_GB2312" w:eastAsia="仿宋_GB2312" w:cs="仿宋_GB2312"/>
          <w:spacing w:val="-3"/>
          <w:w w:val="100"/>
          <w:sz w:val="28"/>
        </w:rPr>
        <w:t>住</w:t>
      </w:r>
      <w:r>
        <w:rPr>
          <w:rFonts w:hint="eastAsia" w:ascii="仿宋_GB2312" w:hAnsi="仿宋_GB2312" w:eastAsia="仿宋_GB2312" w:cs="仿宋_GB2312"/>
          <w:spacing w:val="-1"/>
          <w:w w:val="100"/>
          <w:sz w:val="28"/>
        </w:rPr>
        <w:t>址（具</w:t>
      </w:r>
      <w:r>
        <w:rPr>
          <w:rFonts w:hint="eastAsia" w:ascii="仿宋_GB2312" w:hAnsi="仿宋_GB2312" w:eastAsia="仿宋_GB2312" w:cs="仿宋_GB2312"/>
          <w:spacing w:val="-3"/>
          <w:w w:val="100"/>
          <w:sz w:val="28"/>
        </w:rPr>
        <w:t>体</w:t>
      </w:r>
      <w:r>
        <w:rPr>
          <w:rFonts w:hint="eastAsia" w:ascii="仿宋_GB2312" w:hAnsi="仿宋_GB2312" w:eastAsia="仿宋_GB2312" w:cs="仿宋_GB2312"/>
          <w:spacing w:val="-1"/>
          <w:w w:val="100"/>
          <w:sz w:val="28"/>
        </w:rPr>
        <w:t>到街</w:t>
      </w:r>
      <w:r>
        <w:rPr>
          <w:rFonts w:hint="eastAsia" w:ascii="仿宋_GB2312" w:hAnsi="仿宋_GB2312" w:eastAsia="仿宋_GB2312" w:cs="仿宋_GB2312"/>
          <w:spacing w:val="-3"/>
          <w:w w:val="100"/>
          <w:sz w:val="28"/>
        </w:rPr>
        <w:t>道</w:t>
      </w:r>
      <w:r>
        <w:rPr>
          <w:rFonts w:hint="eastAsia" w:ascii="仿宋_GB2312" w:hAnsi="仿宋_GB2312" w:eastAsia="仿宋_GB2312" w:cs="仿宋_GB2312"/>
          <w:spacing w:val="-2"/>
          <w:w w:val="100"/>
          <w:sz w:val="28"/>
        </w:rPr>
        <w:t>/</w:t>
      </w:r>
      <w:r>
        <w:rPr>
          <w:rFonts w:hint="eastAsia" w:ascii="仿宋_GB2312" w:hAnsi="仿宋_GB2312" w:eastAsia="仿宋_GB2312" w:cs="仿宋_GB2312"/>
          <w:spacing w:val="-1"/>
          <w:w w:val="100"/>
          <w:sz w:val="28"/>
        </w:rPr>
        <w:t>社</w:t>
      </w:r>
      <w:r>
        <w:rPr>
          <w:rFonts w:hint="eastAsia" w:ascii="仿宋_GB2312" w:hAnsi="仿宋_GB2312" w:eastAsia="仿宋_GB2312" w:cs="仿宋_GB2312"/>
          <w:spacing w:val="-3"/>
          <w:w w:val="100"/>
          <w:sz w:val="28"/>
        </w:rPr>
        <w:t>区</w:t>
      </w:r>
      <w:r>
        <w:rPr>
          <w:rFonts w:hint="eastAsia" w:ascii="仿宋_GB2312" w:hAnsi="仿宋_GB2312" w:eastAsia="仿宋_GB2312" w:cs="仿宋_GB2312"/>
          <w:spacing w:val="-1"/>
          <w:w w:val="100"/>
          <w:sz w:val="28"/>
        </w:rPr>
        <w:t>及门</w:t>
      </w:r>
      <w:r>
        <w:rPr>
          <w:rFonts w:hint="eastAsia" w:ascii="仿宋_GB2312" w:hAnsi="仿宋_GB2312" w:eastAsia="仿宋_GB2312" w:cs="仿宋_GB2312"/>
          <w:spacing w:val="-3"/>
          <w:w w:val="100"/>
          <w:sz w:val="28"/>
        </w:rPr>
        <w:t>牌</w:t>
      </w:r>
      <w:r>
        <w:rPr>
          <w:rFonts w:hint="eastAsia" w:ascii="仿宋_GB2312" w:hAnsi="仿宋_GB2312" w:eastAsia="仿宋_GB2312" w:cs="仿宋_GB2312"/>
          <w:spacing w:val="-1"/>
          <w:w w:val="100"/>
          <w:sz w:val="28"/>
        </w:rPr>
        <w:t>号或</w:t>
      </w:r>
      <w:r>
        <w:rPr>
          <w:rFonts w:hint="eastAsia" w:ascii="仿宋_GB2312" w:hAnsi="仿宋_GB2312" w:eastAsia="仿宋_GB2312" w:cs="仿宋_GB2312"/>
          <w:spacing w:val="-3"/>
          <w:w w:val="100"/>
          <w:sz w:val="28"/>
        </w:rPr>
        <w:t>宾</w:t>
      </w:r>
      <w:r>
        <w:rPr>
          <w:rFonts w:hint="eastAsia" w:ascii="仿宋_GB2312" w:hAnsi="仿宋_GB2312" w:eastAsia="仿宋_GB2312" w:cs="仿宋_GB2312"/>
          <w:spacing w:val="-1"/>
          <w:w w:val="100"/>
          <w:sz w:val="28"/>
        </w:rPr>
        <w:t>馆地</w:t>
      </w:r>
      <w:r>
        <w:rPr>
          <w:rFonts w:hint="eastAsia" w:ascii="仿宋_GB2312" w:hAnsi="仿宋_GB2312" w:eastAsia="仿宋_GB2312" w:cs="仿宋_GB2312"/>
          <w:spacing w:val="-3"/>
          <w:w w:val="100"/>
          <w:sz w:val="28"/>
        </w:rPr>
        <w:t>址</w:t>
      </w:r>
      <w:r>
        <w:rPr>
          <w:rFonts w:hint="eastAsia" w:ascii="仿宋_GB2312" w:hAnsi="仿宋_GB2312" w:eastAsia="仿宋_GB2312" w:cs="仿宋_GB2312"/>
          <w:spacing w:val="1"/>
          <w:w w:val="100"/>
          <w:sz w:val="28"/>
        </w:rPr>
        <w:t>/</w:t>
      </w:r>
      <w:r>
        <w:rPr>
          <w:rFonts w:hint="eastAsia" w:ascii="仿宋_GB2312" w:hAnsi="仿宋_GB2312" w:eastAsia="仿宋_GB2312" w:cs="仿宋_GB2312"/>
          <w:spacing w:val="-1"/>
          <w:w w:val="100"/>
          <w:sz w:val="28"/>
        </w:rPr>
        <w:t>房</w:t>
      </w:r>
      <w:r>
        <w:rPr>
          <w:rFonts w:hint="eastAsia" w:ascii="仿宋_GB2312" w:hAnsi="仿宋_GB2312" w:eastAsia="仿宋_GB2312" w:cs="仿宋_GB2312"/>
          <w:spacing w:val="-3"/>
          <w:w w:val="100"/>
          <w:sz w:val="28"/>
        </w:rPr>
        <w:t>间</w:t>
      </w:r>
      <w:r>
        <w:rPr>
          <w:rFonts w:hint="eastAsia" w:ascii="仿宋_GB2312" w:hAnsi="仿宋_GB2312" w:eastAsia="仿宋_GB2312" w:cs="仿宋_GB2312"/>
          <w:spacing w:val="-1"/>
          <w:w w:val="100"/>
          <w:sz w:val="28"/>
        </w:rPr>
        <w:t>号</w:t>
      </w:r>
      <w:r>
        <w:rPr>
          <w:rFonts w:hint="eastAsia" w:ascii="仿宋_GB2312" w:hAnsi="仿宋_GB2312" w:eastAsia="仿宋_GB2312" w:cs="仿宋_GB2312"/>
          <w:spacing w:val="-142"/>
          <w:w w:val="100"/>
          <w:sz w:val="28"/>
        </w:rPr>
        <w:t>）</w:t>
      </w:r>
      <w:r>
        <w:rPr>
          <w:rFonts w:hint="eastAsia" w:ascii="仿宋_GB2312" w:hAnsi="仿宋_GB2312" w:eastAsia="仿宋_GB2312" w:cs="仿宋_GB2312"/>
          <w:spacing w:val="-1"/>
          <w:w w:val="100"/>
          <w:sz w:val="28"/>
        </w:rPr>
        <w:t>：</w:t>
      </w:r>
      <w:r>
        <w:rPr>
          <w:rFonts w:hint="eastAsia" w:ascii="仿宋_GB2312" w:hAnsi="仿宋_GB2312" w:eastAsia="仿宋_GB2312" w:cs="仿宋_GB2312"/>
          <w:w w:val="100"/>
          <w:sz w:val="28"/>
          <w:u w:val="single"/>
        </w:rPr>
        <w:t xml:space="preserve"> </w:t>
      </w:r>
      <w:r>
        <w:rPr>
          <w:rFonts w:hint="eastAsia" w:ascii="仿宋_GB2312" w:hAnsi="仿宋_GB2312" w:eastAsia="仿宋_GB2312" w:cs="仿宋_GB2312"/>
          <w:w w:val="100"/>
          <w:sz w:val="28"/>
          <w:u w:val="single"/>
          <w:lang w:val="en-US" w:eastAsia="zh-CN"/>
        </w:rPr>
        <w:t xml:space="preserve">          </w:t>
      </w:r>
    </w:p>
    <w:p>
      <w:pPr>
        <w:pStyle w:val="3"/>
        <w:ind w:left="0"/>
        <w:jc w:val="left"/>
        <w:rPr>
          <w:rFonts w:hint="eastAsia" w:ascii="仿宋_GB2312" w:hAnsi="仿宋_GB2312" w:eastAsia="仿宋_GB2312" w:cs="仿宋_GB2312"/>
          <w:w w:val="100"/>
          <w:sz w:val="28"/>
          <w:u w:val="single"/>
          <w:lang w:val="en-US" w:eastAsia="zh-CN"/>
        </w:rPr>
      </w:pPr>
      <w:r>
        <w:rPr>
          <w:rFonts w:hint="eastAsia" w:ascii="仿宋_GB2312" w:hAnsi="仿宋_GB2312" w:eastAsia="仿宋_GB2312" w:cs="仿宋_GB2312"/>
          <w:w w:val="100"/>
          <w:sz w:val="28"/>
          <w:u w:val="single"/>
          <w:lang w:val="en-US" w:eastAsia="zh-CN"/>
        </w:rPr>
        <w:t xml:space="preserve">                                                           </w:t>
      </w:r>
    </w:p>
    <w:p>
      <w:pPr>
        <w:pStyle w:val="3"/>
        <w:ind w:left="0"/>
        <w:rPr>
          <w:rFonts w:ascii="Times New Roman"/>
          <w:sz w:val="22"/>
        </w:rPr>
      </w:pPr>
    </w:p>
    <w:tbl>
      <w:tblPr>
        <w:tblStyle w:val="6"/>
        <w:tblW w:w="899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59"/>
        <w:gridCol w:w="1097"/>
        <w:gridCol w:w="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trPr>
        <w:tc>
          <w:tcPr>
            <w:tcW w:w="7359" w:type="dxa"/>
          </w:tcPr>
          <w:p>
            <w:pPr>
              <w:pStyle w:val="8"/>
              <w:spacing w:before="0" w:line="284" w:lineRule="exact"/>
              <w:ind w:left="50"/>
              <w:rPr>
                <w:sz w:val="24"/>
              </w:rPr>
            </w:pPr>
            <w:r>
              <w:rPr>
                <w:rFonts w:ascii="Times New Roman" w:eastAsia="Times New Roman"/>
                <w:spacing w:val="-13"/>
                <w:sz w:val="24"/>
              </w:rPr>
              <w:t>1..</w:t>
            </w:r>
            <w:r>
              <w:rPr>
                <w:sz w:val="24"/>
              </w:rPr>
              <w:t>近1 周内，是否出现发热、干咳、乏力、鼻塞、流涕、咽痛、腹泻等症状</w:t>
            </w:r>
          </w:p>
        </w:tc>
        <w:tc>
          <w:tcPr>
            <w:tcW w:w="1097" w:type="dxa"/>
          </w:tcPr>
          <w:p>
            <w:pPr>
              <w:pStyle w:val="8"/>
              <w:spacing w:before="0" w:line="284" w:lineRule="exact"/>
              <w:ind w:right="85"/>
              <w:jc w:val="right"/>
              <w:rPr>
                <w:sz w:val="24"/>
              </w:rPr>
            </w:pPr>
            <w:r>
              <w:rPr>
                <w:rFonts w:hint="eastAsia" w:ascii="宋体" w:hAnsi="宋体" w:eastAsia="宋体"/>
                <w:sz w:val="24"/>
              </w:rPr>
              <w:t>□</w:t>
            </w:r>
            <w:r>
              <w:rPr>
                <w:sz w:val="24"/>
              </w:rPr>
              <w:t>是</w:t>
            </w:r>
          </w:p>
        </w:tc>
        <w:tc>
          <w:tcPr>
            <w:tcW w:w="536" w:type="dxa"/>
          </w:tcPr>
          <w:p>
            <w:pPr>
              <w:pStyle w:val="8"/>
              <w:spacing w:before="0" w:line="284" w:lineRule="exact"/>
              <w:ind w:right="8"/>
              <w:jc w:val="center"/>
              <w:rPr>
                <w:sz w:val="24"/>
              </w:rPr>
            </w:pPr>
            <w:r>
              <w:rPr>
                <w:rFonts w:hint="eastAsia" w:ascii="宋体" w:hAnsi="宋体" w:eastAsia="宋体"/>
                <w:sz w:val="24"/>
              </w:rPr>
              <w:t>□</w:t>
            </w:r>
            <w:r>
              <w:rPr>
                <w:sz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59" w:type="dxa"/>
          </w:tcPr>
          <w:p>
            <w:pPr>
              <w:pStyle w:val="8"/>
              <w:spacing w:before="91"/>
              <w:ind w:left="50"/>
              <w:rPr>
                <w:sz w:val="24"/>
              </w:rPr>
            </w:pPr>
            <w:r>
              <w:rPr>
                <w:rFonts w:ascii="Times New Roman" w:eastAsia="Times New Roman"/>
                <w:sz w:val="24"/>
              </w:rPr>
              <w:t>2.</w:t>
            </w:r>
            <w:r>
              <w:rPr>
                <w:sz w:val="24"/>
              </w:rPr>
              <w:t>本日起之前</w:t>
            </w:r>
            <w:r>
              <w:rPr>
                <w:rFonts w:ascii="Times New Roman" w:eastAsia="Times New Roman"/>
                <w:sz w:val="24"/>
              </w:rPr>
              <w:t xml:space="preserve">28 </w:t>
            </w:r>
            <w:r>
              <w:rPr>
                <w:sz w:val="24"/>
              </w:rPr>
              <w:t>天内，是否有中高风险区旅居史</w:t>
            </w:r>
          </w:p>
        </w:tc>
        <w:tc>
          <w:tcPr>
            <w:tcW w:w="1097" w:type="dxa"/>
          </w:tcPr>
          <w:p>
            <w:pPr>
              <w:pStyle w:val="8"/>
              <w:spacing w:before="91"/>
              <w:ind w:right="66"/>
              <w:jc w:val="right"/>
              <w:rPr>
                <w:sz w:val="24"/>
              </w:rPr>
            </w:pPr>
            <w:r>
              <w:rPr>
                <w:rFonts w:hint="eastAsia" w:ascii="宋体" w:hAnsi="宋体" w:eastAsia="宋体"/>
                <w:sz w:val="24"/>
              </w:rPr>
              <w:t>□</w:t>
            </w:r>
            <w:r>
              <w:rPr>
                <w:sz w:val="24"/>
              </w:rPr>
              <w:t>是</w:t>
            </w:r>
          </w:p>
        </w:tc>
        <w:tc>
          <w:tcPr>
            <w:tcW w:w="536" w:type="dxa"/>
          </w:tcPr>
          <w:p>
            <w:pPr>
              <w:pStyle w:val="8"/>
              <w:spacing w:before="91"/>
              <w:ind w:left="4" w:right="5"/>
              <w:jc w:val="center"/>
              <w:rPr>
                <w:sz w:val="24"/>
              </w:rPr>
            </w:pPr>
            <w:r>
              <w:rPr>
                <w:rFonts w:hint="eastAsia" w:ascii="宋体" w:hAnsi="宋体" w:eastAsia="宋体"/>
                <w:sz w:val="24"/>
              </w:rPr>
              <w:t>□</w:t>
            </w:r>
            <w:r>
              <w:rPr>
                <w:sz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7359" w:type="dxa"/>
          </w:tcPr>
          <w:p>
            <w:pPr>
              <w:pStyle w:val="8"/>
              <w:ind w:left="50"/>
              <w:rPr>
                <w:sz w:val="24"/>
              </w:rPr>
            </w:pPr>
            <w:r>
              <w:rPr>
                <w:rFonts w:ascii="Times New Roman" w:eastAsia="Times New Roman"/>
                <w:sz w:val="24"/>
              </w:rPr>
              <w:t>3.</w:t>
            </w:r>
            <w:r>
              <w:rPr>
                <w:sz w:val="24"/>
              </w:rPr>
              <w:t>本日起之前</w:t>
            </w:r>
            <w:r>
              <w:rPr>
                <w:rFonts w:ascii="Times New Roman" w:eastAsia="Times New Roman"/>
                <w:sz w:val="24"/>
              </w:rPr>
              <w:t xml:space="preserve">28 </w:t>
            </w:r>
            <w:r>
              <w:rPr>
                <w:sz w:val="24"/>
              </w:rPr>
              <w:t>天内，是否有境外（含香港、台湾）旅居史</w:t>
            </w:r>
          </w:p>
        </w:tc>
        <w:tc>
          <w:tcPr>
            <w:tcW w:w="1097" w:type="dxa"/>
          </w:tcPr>
          <w:p>
            <w:pPr>
              <w:pStyle w:val="8"/>
              <w:ind w:right="68"/>
              <w:jc w:val="right"/>
              <w:rPr>
                <w:sz w:val="24"/>
              </w:rPr>
            </w:pPr>
            <w:r>
              <w:rPr>
                <w:rFonts w:hint="eastAsia" w:ascii="宋体" w:hAnsi="宋体" w:eastAsia="宋体"/>
                <w:sz w:val="24"/>
              </w:rPr>
              <w:t>□</w:t>
            </w:r>
            <w:r>
              <w:rPr>
                <w:sz w:val="24"/>
              </w:rPr>
              <w:t>是</w:t>
            </w:r>
          </w:p>
        </w:tc>
        <w:tc>
          <w:tcPr>
            <w:tcW w:w="536" w:type="dxa"/>
          </w:tcPr>
          <w:p>
            <w:pPr>
              <w:pStyle w:val="8"/>
              <w:ind w:left="4" w:right="7"/>
              <w:jc w:val="center"/>
              <w:rPr>
                <w:sz w:val="24"/>
              </w:rPr>
            </w:pPr>
            <w:r>
              <w:rPr>
                <w:rFonts w:hint="eastAsia" w:ascii="宋体" w:hAnsi="宋体" w:eastAsia="宋体"/>
                <w:sz w:val="24"/>
              </w:rPr>
              <w:t>□</w:t>
            </w:r>
            <w:r>
              <w:rPr>
                <w:sz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59" w:type="dxa"/>
          </w:tcPr>
          <w:p>
            <w:pPr>
              <w:pStyle w:val="8"/>
              <w:spacing w:before="93"/>
              <w:ind w:left="50"/>
              <w:rPr>
                <w:sz w:val="24"/>
              </w:rPr>
            </w:pPr>
            <w:r>
              <w:rPr>
                <w:rFonts w:ascii="Times New Roman" w:hAnsi="Times New Roman" w:eastAsia="Times New Roman"/>
                <w:sz w:val="24"/>
              </w:rPr>
              <w:t>4.</w:t>
            </w:r>
            <w:r>
              <w:rPr>
                <w:sz w:val="24"/>
              </w:rPr>
              <w:t>本人</w:t>
            </w:r>
            <w:r>
              <w:rPr>
                <w:rFonts w:ascii="Times New Roman" w:hAnsi="Times New Roman" w:eastAsia="Times New Roman"/>
                <w:sz w:val="24"/>
              </w:rPr>
              <w:t>“</w:t>
            </w:r>
            <w:r>
              <w:rPr>
                <w:sz w:val="24"/>
              </w:rPr>
              <w:t>湖北健康码</w:t>
            </w:r>
            <w:r>
              <w:rPr>
                <w:rFonts w:ascii="Times New Roman" w:hAnsi="Times New Roman" w:eastAsia="Times New Roman"/>
                <w:sz w:val="24"/>
              </w:rPr>
              <w:t>”</w:t>
            </w:r>
            <w:r>
              <w:rPr>
                <w:sz w:val="24"/>
              </w:rPr>
              <w:t>或其他健康通行码是否为红色或黄色</w:t>
            </w:r>
          </w:p>
        </w:tc>
        <w:tc>
          <w:tcPr>
            <w:tcW w:w="1097" w:type="dxa"/>
          </w:tcPr>
          <w:p>
            <w:pPr>
              <w:pStyle w:val="8"/>
              <w:spacing w:before="93"/>
              <w:ind w:right="77"/>
              <w:jc w:val="right"/>
              <w:rPr>
                <w:sz w:val="24"/>
              </w:rPr>
            </w:pPr>
            <w:r>
              <w:rPr>
                <w:rFonts w:hint="eastAsia" w:ascii="宋体" w:hAnsi="宋体" w:eastAsia="宋体"/>
                <w:sz w:val="24"/>
              </w:rPr>
              <w:t>□</w:t>
            </w:r>
            <w:r>
              <w:rPr>
                <w:sz w:val="24"/>
              </w:rPr>
              <w:t>是</w:t>
            </w:r>
          </w:p>
        </w:tc>
        <w:tc>
          <w:tcPr>
            <w:tcW w:w="536" w:type="dxa"/>
          </w:tcPr>
          <w:p>
            <w:pPr>
              <w:pStyle w:val="8"/>
              <w:spacing w:before="93"/>
              <w:ind w:left="4" w:right="7"/>
              <w:jc w:val="center"/>
              <w:rPr>
                <w:sz w:val="24"/>
              </w:rPr>
            </w:pPr>
            <w:r>
              <w:rPr>
                <w:rFonts w:hint="eastAsia" w:ascii="宋体" w:hAnsi="宋体" w:eastAsia="宋体"/>
                <w:sz w:val="24"/>
              </w:rPr>
              <w:t>□</w:t>
            </w:r>
            <w:r>
              <w:rPr>
                <w:sz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59" w:type="dxa"/>
          </w:tcPr>
          <w:p>
            <w:pPr>
              <w:pStyle w:val="8"/>
              <w:spacing w:before="91"/>
              <w:ind w:left="50"/>
              <w:rPr>
                <w:sz w:val="24"/>
              </w:rPr>
            </w:pPr>
            <w:r>
              <w:rPr>
                <w:rFonts w:ascii="Times New Roman" w:eastAsia="Times New Roman"/>
                <w:sz w:val="24"/>
              </w:rPr>
              <w:t>5.</w:t>
            </w:r>
            <w:r>
              <w:rPr>
                <w:sz w:val="24"/>
              </w:rPr>
              <w:t>本人通信大数据行程卡是否有星号标记或其他异常</w:t>
            </w:r>
          </w:p>
        </w:tc>
        <w:tc>
          <w:tcPr>
            <w:tcW w:w="1097" w:type="dxa"/>
          </w:tcPr>
          <w:p>
            <w:pPr>
              <w:pStyle w:val="8"/>
              <w:spacing w:before="91"/>
              <w:ind w:right="71"/>
              <w:jc w:val="right"/>
              <w:rPr>
                <w:sz w:val="24"/>
              </w:rPr>
            </w:pPr>
            <w:r>
              <w:rPr>
                <w:rFonts w:hint="eastAsia" w:ascii="宋体" w:hAnsi="宋体" w:eastAsia="宋体"/>
                <w:sz w:val="24"/>
              </w:rPr>
              <w:t>□</w:t>
            </w:r>
            <w:r>
              <w:rPr>
                <w:sz w:val="24"/>
              </w:rPr>
              <w:t>是</w:t>
            </w:r>
          </w:p>
        </w:tc>
        <w:tc>
          <w:tcPr>
            <w:tcW w:w="536" w:type="dxa"/>
          </w:tcPr>
          <w:p>
            <w:pPr>
              <w:pStyle w:val="8"/>
              <w:spacing w:before="91"/>
              <w:ind w:left="4" w:right="7"/>
              <w:jc w:val="center"/>
              <w:rPr>
                <w:sz w:val="24"/>
              </w:rPr>
            </w:pPr>
            <w:r>
              <w:rPr>
                <w:rFonts w:hint="eastAsia" w:ascii="宋体" w:hAnsi="宋体" w:eastAsia="宋体"/>
                <w:sz w:val="24"/>
              </w:rPr>
              <w:t>□</w:t>
            </w:r>
            <w:r>
              <w:rPr>
                <w:sz w:val="24"/>
              </w:rPr>
              <w:t>否</w:t>
            </w:r>
          </w:p>
        </w:tc>
      </w:tr>
    </w:tbl>
    <w:p>
      <w:pPr>
        <w:pStyle w:val="3"/>
        <w:spacing w:before="5"/>
        <w:ind w:left="0"/>
        <w:rPr>
          <w:rFonts w:ascii="Times New Roman"/>
          <w:sz w:val="12"/>
        </w:rPr>
      </w:pPr>
    </w:p>
    <w:p>
      <w:pPr>
        <w:pStyle w:val="3"/>
        <w:ind w:left="0"/>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注：有上述任何一项的人员，按湖北省和宜昌市疫情防控最新要求落实隔离观察、健康管理和核酸检测等防控措施。</w:t>
      </w:r>
    </w:p>
    <w:p>
      <w:pPr>
        <w:spacing w:before="0" w:line="328" w:lineRule="auto"/>
        <w:ind w:right="101"/>
        <w:jc w:val="both"/>
        <w:rPr>
          <w:rFonts w:hint="eastAsia" w:ascii="仿宋_GB2312" w:hAnsi="仿宋_GB2312" w:eastAsia="仿宋_GB2312" w:cs="仿宋_GB2312"/>
          <w:spacing w:val="0"/>
          <w:kern w:val="2"/>
          <w:sz w:val="28"/>
          <w:szCs w:val="28"/>
          <w:lang w:val="zh-CN" w:eastAsia="zh-CN" w:bidi="zh-CN"/>
        </w:rPr>
      </w:pPr>
      <w:r>
        <w:rPr>
          <w:rFonts w:hint="eastAsia" w:ascii="黑体" w:hAnsi="黑体" w:eastAsia="黑体" w:cs="黑体"/>
          <w:spacing w:val="0"/>
          <w:w w:val="90"/>
          <w:sz w:val="28"/>
          <w:szCs w:val="28"/>
        </w:rPr>
        <w:t>本人承诺</w:t>
      </w:r>
      <w:r>
        <w:rPr>
          <w:rFonts w:hint="eastAsia" w:ascii="仿宋_GB2312" w:hAnsi="仿宋_GB2312" w:eastAsia="仿宋_GB2312" w:cs="仿宋_GB2312"/>
          <w:spacing w:val="0"/>
          <w:w w:val="90"/>
          <w:sz w:val="28"/>
          <w:szCs w:val="28"/>
        </w:rPr>
        <w:t>：</w:t>
      </w:r>
      <w:r>
        <w:rPr>
          <w:rFonts w:hint="eastAsia" w:ascii="仿宋_GB2312" w:hAnsi="仿宋_GB2312" w:eastAsia="仿宋_GB2312" w:cs="仿宋_GB2312"/>
          <w:spacing w:val="0"/>
          <w:kern w:val="2"/>
          <w:sz w:val="28"/>
          <w:szCs w:val="28"/>
          <w:lang w:val="zh-CN" w:eastAsia="zh-CN" w:bidi="zh-CN"/>
        </w:rPr>
        <w:t>我将如实逐项填报健康声明，如因隐瞒或虚假填报引起检疫传染病传播或者有引起传播严重危险而影响公共安全的，本人承担由此引起的相关法律责任，自愿接受《中华人民共和国刑法》《治安管理处罚法》《传染病防治法》等法律法规的处罚。</w:t>
      </w:r>
    </w:p>
    <w:p>
      <w:pPr>
        <w:pStyle w:val="3"/>
        <w:spacing w:before="247"/>
        <w:ind w:left="5544"/>
        <w:rPr>
          <w:rFonts w:hint="eastAsia" w:ascii="仿宋_GB2312" w:hAnsi="仿宋_GB2312" w:eastAsia="仿宋_GB2312" w:cs="仿宋_GB2312"/>
        </w:rPr>
      </w:pPr>
      <w:r>
        <w:rPr>
          <w:rFonts w:hint="eastAsia" w:ascii="仿宋_GB2312" w:hAnsi="仿宋_GB2312" w:eastAsia="仿宋_GB2312" w:cs="仿宋_GB2312"/>
        </w:rPr>
        <w:t>本人签名：</w:t>
      </w:r>
    </w:p>
    <w:p>
      <w:pPr>
        <w:pStyle w:val="3"/>
        <w:tabs>
          <w:tab w:val="left" w:pos="6832"/>
          <w:tab w:val="left" w:pos="7552"/>
        </w:tabs>
        <w:spacing w:before="89"/>
        <w:ind w:left="6115"/>
        <w:rPr>
          <w:rFonts w:hint="eastAsia" w:ascii="仿宋_GB2312" w:hAnsi="仿宋_GB2312" w:eastAsia="仿宋_GB2312" w:cs="仿宋_GB2312"/>
          <w:lang w:eastAsia="zh-CN"/>
        </w:rPr>
      </w:pPr>
      <w:r>
        <w:rPr>
          <w:rFonts w:hint="eastAsia" w:ascii="仿宋_GB2312" w:hAnsi="仿宋_GB2312" w:eastAsia="仿宋_GB2312" w:cs="仿宋_GB2312"/>
        </w:rPr>
        <w:t>年</w:t>
      </w:r>
      <w:r>
        <w:rPr>
          <w:rFonts w:hint="eastAsia" w:ascii="仿宋_GB2312" w:hAnsi="仿宋_GB2312" w:eastAsia="仿宋_GB2312" w:cs="仿宋_GB2312"/>
        </w:rPr>
        <w:tab/>
      </w:r>
      <w:r>
        <w:rPr>
          <w:rFonts w:hint="eastAsia" w:ascii="仿宋_GB2312" w:hAnsi="仿宋_GB2312" w:eastAsia="仿宋_GB2312" w:cs="仿宋_GB2312"/>
        </w:rPr>
        <w:t>月</w:t>
      </w:r>
      <w:r>
        <w:rPr>
          <w:rFonts w:hint="eastAsia" w:ascii="仿宋_GB2312" w:hAnsi="仿宋_GB2312" w:eastAsia="仿宋_GB2312" w:cs="仿宋_GB2312"/>
        </w:rPr>
        <w:tab/>
      </w:r>
      <w:r>
        <w:rPr>
          <w:rFonts w:hint="eastAsia" w:ascii="仿宋_GB2312" w:hAnsi="仿宋_GB2312" w:eastAsia="仿宋_GB2312" w:cs="仿宋_GB231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43274C"/>
    <w:rsid w:val="023B1659"/>
    <w:rsid w:val="080345A1"/>
    <w:rsid w:val="1C22355D"/>
    <w:rsid w:val="262E0583"/>
    <w:rsid w:val="31A94368"/>
    <w:rsid w:val="6943274C"/>
    <w:rsid w:val="7A3873F7"/>
    <w:rsid w:val="7A405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qFormat/>
    <w:uiPriority w:val="9"/>
    <w:pPr>
      <w:keepNext/>
      <w:keepLines/>
      <w:spacing w:before="260" w:after="260" w:line="416" w:lineRule="atLeast"/>
      <w:outlineLvl w:val="2"/>
    </w:pPr>
    <w:rPr>
      <w:b/>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51"/>
    </w:pPr>
    <w:rPr>
      <w:rFonts w:ascii="宋体" w:hAnsi="宋体" w:eastAsia="宋体" w:cs="宋体"/>
      <w:sz w:val="32"/>
      <w:szCs w:val="32"/>
      <w:lang w:val="zh-CN" w:eastAsia="zh-CN" w:bidi="zh-CN"/>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jc w:val="left"/>
    </w:pPr>
    <w:rPr>
      <w:rFonts w:ascii="Times New Roman" w:hAnsi="Times New Roman" w:eastAsia="黑体" w:cs="Times New Roman"/>
      <w:kern w:val="0"/>
      <w:sz w:val="24"/>
      <w:szCs w:val="22"/>
    </w:rPr>
  </w:style>
  <w:style w:type="paragraph" w:customStyle="1" w:styleId="8">
    <w:name w:val="Table Paragraph"/>
    <w:basedOn w:val="1"/>
    <w:qFormat/>
    <w:uiPriority w:val="1"/>
    <w:pPr>
      <w:spacing w:before="90"/>
    </w:pPr>
    <w:rPr>
      <w:rFonts w:ascii="楷体" w:hAnsi="楷体" w:eastAsia="楷体" w:cs="楷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144</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2022-02-28T02:11:00Z</dcterms:created>
  <dc:creator>陈梦怡</dc:creator>
  <cp:lastModifiedBy>陈梦怡</cp:lastModifiedBy>
  <dcterms:modified xsi:type="dcterms:W3CDTF">2022-03-01T08:34:28Z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FB4F7C5386D743ED9FCBDEAD854A3F43</vt:lpwstr>
  </property>
</Properties>
</file>